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592" w:rsidRDefault="00AD3592" w:rsidP="00AD359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Pr>
          <w:rFonts w:eastAsia="SimSun" w:hint="eastAsia"/>
          <w:b/>
          <w:sz w:val="24"/>
          <w:lang w:val="en-US" w:eastAsia="zh-CN"/>
        </w:rPr>
        <w:t>3</w:t>
      </w:r>
      <w:r>
        <w:rPr>
          <w:rFonts w:eastAsia="SimSun"/>
          <w:b/>
          <w:sz w:val="24"/>
          <w:lang w:val="en-US" w:eastAsia="zh-CN"/>
        </w:rPr>
        <w:t>-bis-e</w:t>
      </w:r>
      <w:r>
        <w:rPr>
          <w:rFonts w:eastAsia="SimSun"/>
          <w:b/>
          <w:sz w:val="24"/>
          <w:lang w:val="en-US" w:eastAsia="zh-CN"/>
        </w:rPr>
        <w:tab/>
      </w:r>
      <w:r w:rsidR="00C46AE3" w:rsidRPr="00C46AE3">
        <w:rPr>
          <w:rFonts w:eastAsia="SimSun"/>
          <w:b/>
          <w:sz w:val="24"/>
          <w:lang w:val="en-US" w:eastAsia="zh-CN"/>
        </w:rPr>
        <w:t>R2-2103726</w:t>
      </w:r>
    </w:p>
    <w:p w:rsidR="00AD3592" w:rsidRDefault="00AD3592" w:rsidP="00AD3592">
      <w:pPr>
        <w:tabs>
          <w:tab w:val="left" w:pos="1985"/>
          <w:tab w:val="right" w:pos="9639"/>
        </w:tabs>
        <w:spacing w:after="100" w:afterAutospacing="1"/>
        <w:rPr>
          <w:rFonts w:eastAsia="宋体" w:cs="Arial"/>
          <w:b/>
          <w:noProof/>
          <w:sz w:val="22"/>
          <w:szCs w:val="22"/>
        </w:rPr>
      </w:pPr>
      <w:r w:rsidRPr="0026046C">
        <w:rPr>
          <w:rFonts w:eastAsia="宋体" w:cs="Arial"/>
          <w:b/>
          <w:noProof/>
          <w:sz w:val="22"/>
          <w:szCs w:val="22"/>
          <w:lang w:eastAsia="zh-CN"/>
        </w:rPr>
        <w:t>Electronic</w:t>
      </w:r>
      <w:r w:rsidRPr="002C0AD5">
        <w:t xml:space="preserve"> </w:t>
      </w:r>
      <w:r w:rsidRPr="002C0AD5">
        <w:rPr>
          <w:rFonts w:eastAsia="宋体" w:cs="Arial"/>
          <w:b/>
          <w:noProof/>
          <w:sz w:val="22"/>
          <w:szCs w:val="22"/>
          <w:lang w:eastAsia="zh-CN"/>
        </w:rPr>
        <w:t>Meeting, 12</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 20</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2021</w:t>
      </w: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75B4E" w:rsidRPr="00C75B4E">
        <w:rPr>
          <w:rFonts w:eastAsia="宋体" w:cs="Arial"/>
          <w:b/>
          <w:bCs/>
          <w:sz w:val="24"/>
          <w:lang w:eastAsia="zh-CN"/>
        </w:rPr>
        <w:t>8.16.2</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706E4">
        <w:rPr>
          <w:rFonts w:cs="Arial" w:hint="eastAsia"/>
          <w:b/>
          <w:bCs/>
          <w:sz w:val="24"/>
          <w:lang w:eastAsia="zh-CN"/>
        </w:rPr>
        <w:t xml:space="preserve">Left Issues </w:t>
      </w:r>
      <w:r w:rsidR="00CF59A8">
        <w:rPr>
          <w:rFonts w:cs="Arial" w:hint="eastAsia"/>
          <w:b/>
          <w:bCs/>
          <w:sz w:val="24"/>
          <w:lang w:eastAsia="zh-CN"/>
        </w:rPr>
        <w:t xml:space="preserve">and Analysis on LS from SA2 </w:t>
      </w:r>
      <w:r w:rsidR="005706E4">
        <w:rPr>
          <w:rFonts w:cs="Arial" w:hint="eastAsia"/>
          <w:b/>
          <w:bCs/>
          <w:sz w:val="24"/>
          <w:lang w:eastAsia="zh-CN"/>
        </w:rPr>
        <w:t xml:space="preserve">on </w:t>
      </w:r>
      <w:r w:rsidR="00D41DD1" w:rsidRPr="00D41DD1">
        <w:rPr>
          <w:rFonts w:cs="Arial" w:hint="eastAsia"/>
          <w:b/>
          <w:bCs/>
          <w:sz w:val="24"/>
          <w:lang w:eastAsia="zh-CN"/>
        </w:rPr>
        <w:t>Support</w:t>
      </w:r>
      <w:r w:rsidR="005706E4">
        <w:rPr>
          <w:rFonts w:cs="Arial" w:hint="eastAsia"/>
          <w:b/>
          <w:bCs/>
          <w:sz w:val="24"/>
          <w:lang w:eastAsia="zh-CN"/>
        </w:rPr>
        <w:t>ing SNPN with C</w:t>
      </w:r>
      <w:r w:rsidR="00D41DD1" w:rsidRPr="00D41DD1">
        <w:rPr>
          <w:rFonts w:cs="Arial" w:hint="eastAsia"/>
          <w:b/>
          <w:bCs/>
          <w:sz w:val="24"/>
          <w:lang w:eastAsia="zh-CN"/>
        </w:rPr>
        <w:t>redentials</w:t>
      </w:r>
      <w:r w:rsidR="00D41DD1">
        <w:rPr>
          <w:rFonts w:cs="Arial" w:hint="eastAsia"/>
          <w:b/>
          <w:bCs/>
          <w:sz w:val="24"/>
          <w:lang w:eastAsia="zh-CN"/>
        </w:rPr>
        <w:t xml:space="preserve"> </w:t>
      </w:r>
      <w:r w:rsidR="00D41DD1" w:rsidRPr="00D41DD1">
        <w:rPr>
          <w:rFonts w:cs="Arial" w:hint="eastAsia"/>
          <w:b/>
          <w:bCs/>
          <w:sz w:val="24"/>
          <w:lang w:eastAsia="zh-CN"/>
        </w:rPr>
        <w:t>by a</w:t>
      </w:r>
      <w:r w:rsidR="005706E4">
        <w:rPr>
          <w:rFonts w:cs="Arial" w:hint="eastAsia"/>
          <w:b/>
          <w:bCs/>
          <w:sz w:val="24"/>
          <w:lang w:eastAsia="zh-CN"/>
        </w:rPr>
        <w:t xml:space="preserve"> S</w:t>
      </w:r>
      <w:r w:rsidR="005706E4">
        <w:rPr>
          <w:rFonts w:cs="Arial"/>
          <w:b/>
          <w:bCs/>
          <w:sz w:val="24"/>
          <w:lang w:eastAsia="zh-CN"/>
        </w:rPr>
        <w:t>eparate</w:t>
      </w:r>
      <w:r w:rsidR="005706E4">
        <w:rPr>
          <w:rFonts w:cs="Arial" w:hint="eastAsia"/>
          <w:b/>
          <w:bCs/>
          <w:sz w:val="24"/>
          <w:lang w:eastAsia="zh-CN"/>
        </w:rPr>
        <w:t xml:space="preserve"> E</w:t>
      </w:r>
      <w:r w:rsidR="00D41DD1" w:rsidRPr="00D41DD1">
        <w:rPr>
          <w:rFonts w:cs="Arial" w:hint="eastAsia"/>
          <w:b/>
          <w:bCs/>
          <w:sz w:val="24"/>
          <w:lang w:eastAsia="zh-CN"/>
        </w:rPr>
        <w:t xml:space="preserve">ntity </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843A55" w:rsidRDefault="00105FCC" w:rsidP="00F67512">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In last SA2#143-e meeting, </w:t>
      </w:r>
      <w:r w:rsidRPr="00105FCC">
        <w:rPr>
          <w:rFonts w:ascii="Times New Roman" w:eastAsiaTheme="minorEastAsia" w:hAnsi="Times New Roman"/>
          <w:szCs w:val="24"/>
          <w:lang w:eastAsia="zh-CN"/>
        </w:rPr>
        <w:t xml:space="preserve">SA2 sent a reply LS to RAN in </w:t>
      </w:r>
      <w:r w:rsidR="00343B24" w:rsidRPr="00343B24">
        <w:rPr>
          <w:rFonts w:ascii="Times New Roman" w:eastAsiaTheme="minorEastAsia" w:hAnsi="Times New Roman"/>
          <w:szCs w:val="24"/>
          <w:lang w:eastAsia="zh-CN"/>
        </w:rPr>
        <w:t xml:space="preserve">S2-2101076 </w:t>
      </w:r>
      <w:r w:rsidRPr="00105FCC">
        <w:rPr>
          <w:rFonts w:ascii="Times New Roman" w:eastAsiaTheme="minorEastAsia" w:hAnsi="Times New Roman"/>
          <w:szCs w:val="24"/>
          <w:lang w:eastAsia="zh-CN"/>
        </w:rPr>
        <w:t xml:space="preserve">LS on </w:t>
      </w:r>
      <w:r w:rsidR="007821C9" w:rsidRPr="007821C9">
        <w:rPr>
          <w:rFonts w:ascii="Times New Roman" w:eastAsiaTheme="minorEastAsia" w:hAnsi="Times New Roman"/>
          <w:szCs w:val="24"/>
          <w:lang w:eastAsia="zh-CN"/>
        </w:rPr>
        <w:t xml:space="preserve">clarification request for eNPN features </w:t>
      </w:r>
      <w:r w:rsidR="00E36AB4">
        <w:rPr>
          <w:rFonts w:ascii="Times New Roman" w:eastAsiaTheme="minorEastAsia" w:hAnsi="Times New Roman"/>
          <w:szCs w:val="24"/>
          <w:lang w:eastAsia="zh-CN"/>
        </w:rPr>
        <w:fldChar w:fldCharType="begin"/>
      </w:r>
      <w:r w:rsidR="007821C9">
        <w:rPr>
          <w:rFonts w:ascii="Times New Roman" w:eastAsiaTheme="minorEastAsia" w:hAnsi="Times New Roman"/>
          <w:szCs w:val="24"/>
          <w:lang w:eastAsia="zh-CN"/>
        </w:rPr>
        <w:instrText xml:space="preserve"> REF _Ref68110360 \r \h </w:instrText>
      </w:r>
      <w:r w:rsidR="00E36AB4">
        <w:rPr>
          <w:rFonts w:ascii="Times New Roman" w:eastAsiaTheme="minorEastAsia" w:hAnsi="Times New Roman"/>
          <w:szCs w:val="24"/>
          <w:lang w:eastAsia="zh-CN"/>
        </w:rPr>
      </w:r>
      <w:r w:rsidR="00E36AB4">
        <w:rPr>
          <w:rFonts w:ascii="Times New Roman" w:eastAsiaTheme="minorEastAsia" w:hAnsi="Times New Roman"/>
          <w:szCs w:val="24"/>
          <w:lang w:eastAsia="zh-CN"/>
        </w:rPr>
        <w:fldChar w:fldCharType="separate"/>
      </w:r>
      <w:r w:rsidR="001B68FF">
        <w:rPr>
          <w:rFonts w:ascii="Times New Roman" w:eastAsiaTheme="minorEastAsia" w:hAnsi="Times New Roman"/>
          <w:szCs w:val="24"/>
          <w:lang w:eastAsia="zh-CN"/>
        </w:rPr>
        <w:t>[1]</w:t>
      </w:r>
      <w:r w:rsidR="00E36AB4">
        <w:rPr>
          <w:rFonts w:ascii="Times New Roman" w:eastAsiaTheme="minorEastAsia" w:hAnsi="Times New Roman"/>
          <w:szCs w:val="24"/>
          <w:lang w:eastAsia="zh-CN"/>
        </w:rPr>
        <w:fldChar w:fldCharType="end"/>
      </w:r>
      <w:r w:rsidRPr="00105FCC">
        <w:rPr>
          <w:rFonts w:ascii="Times New Roman" w:eastAsiaTheme="minorEastAsia" w:hAnsi="Times New Roman"/>
          <w:szCs w:val="24"/>
          <w:lang w:eastAsia="zh-CN"/>
        </w:rPr>
        <w:t xml:space="preserve"> to provide the answers on the exact questions </w:t>
      </w:r>
      <w:r w:rsidR="00BB44DB">
        <w:rPr>
          <w:rFonts w:ascii="Times New Roman" w:eastAsiaTheme="minorEastAsia" w:hAnsi="Times New Roman" w:hint="eastAsia"/>
          <w:szCs w:val="24"/>
          <w:lang w:eastAsia="zh-CN"/>
        </w:rPr>
        <w:t xml:space="preserve">from </w:t>
      </w:r>
      <w:r w:rsidRPr="00105FCC">
        <w:rPr>
          <w:rFonts w:ascii="Times New Roman" w:eastAsiaTheme="minorEastAsia" w:hAnsi="Times New Roman"/>
          <w:szCs w:val="24"/>
          <w:lang w:eastAsia="zh-CN"/>
        </w:rPr>
        <w:t>that RAN2</w:t>
      </w:r>
      <w:r w:rsidR="00BB44DB">
        <w:rPr>
          <w:rFonts w:ascii="Times New Roman" w:eastAsiaTheme="minorEastAsia" w:hAnsi="Times New Roman" w:hint="eastAsia"/>
          <w:szCs w:val="24"/>
          <w:lang w:eastAsia="zh-CN"/>
        </w:rPr>
        <w:t>.</w:t>
      </w:r>
      <w:r w:rsidR="00843A55">
        <w:rPr>
          <w:rFonts w:ascii="Times New Roman" w:eastAsiaTheme="minorEastAsia" w:hAnsi="Times New Roman" w:hint="eastAsia"/>
          <w:szCs w:val="24"/>
          <w:lang w:eastAsia="zh-CN"/>
        </w:rPr>
        <w:t xml:space="preserve"> And the answers to q</w:t>
      </w:r>
      <w:r w:rsidR="00843A55" w:rsidRPr="00843A55">
        <w:rPr>
          <w:rFonts w:ascii="Times New Roman" w:eastAsiaTheme="minorEastAsia" w:hAnsi="Times New Roman"/>
          <w:szCs w:val="24"/>
          <w:lang w:eastAsia="zh-CN"/>
        </w:rPr>
        <w:t>uestions related to SNPNs with subscription or credentials by a separate entity</w:t>
      </w:r>
      <w:r w:rsidR="00843A55">
        <w:rPr>
          <w:rFonts w:ascii="Times New Roman" w:eastAsiaTheme="minorEastAsia" w:hAnsi="Times New Roman" w:hint="eastAsia"/>
          <w:szCs w:val="24"/>
          <w:lang w:eastAsia="zh-CN"/>
        </w:rPr>
        <w:t xml:space="preserve"> are as follows:</w:t>
      </w:r>
    </w:p>
    <w:p w:rsidR="001B68FF" w:rsidRDefault="001B68FF" w:rsidP="00F67512">
      <w:pPr>
        <w:spacing w:before="240" w:after="0"/>
        <w:rPr>
          <w:rFonts w:ascii="Times New Roman" w:eastAsiaTheme="minorEastAsia" w:hAnsi="Times New Roman"/>
          <w:szCs w:val="24"/>
          <w:lang w:eastAsia="zh-CN"/>
        </w:rPr>
      </w:pPr>
    </w:p>
    <w:tbl>
      <w:tblPr>
        <w:tblStyle w:val="af"/>
        <w:tblW w:w="0" w:type="auto"/>
        <w:tblLook w:val="04A0"/>
      </w:tblPr>
      <w:tblGrid>
        <w:gridCol w:w="9857"/>
      </w:tblGrid>
      <w:tr w:rsidR="00843A55" w:rsidTr="00843A55">
        <w:tc>
          <w:tcPr>
            <w:tcW w:w="9857" w:type="dxa"/>
          </w:tcPr>
          <w:p w:rsidR="00843A55" w:rsidRPr="00AB2E1F" w:rsidRDefault="00843A55" w:rsidP="00843A55">
            <w:pPr>
              <w:spacing w:after="120"/>
              <w:rPr>
                <w:rFonts w:cs="Arial"/>
                <w:b/>
                <w:bCs/>
                <w:lang w:val="en-US"/>
              </w:rPr>
            </w:pPr>
            <w:r w:rsidRPr="00AB2E1F">
              <w:rPr>
                <w:rFonts w:cs="Arial"/>
                <w:b/>
                <w:bCs/>
              </w:rPr>
              <w:t>Questions related to SNPNs with subscription or credentials by a separate entity</w:t>
            </w:r>
            <w:r w:rsidRPr="00AB2E1F">
              <w:rPr>
                <w:rFonts w:cs="Arial"/>
                <w:b/>
                <w:bCs/>
                <w:lang w:val="en-US"/>
              </w:rPr>
              <w:t xml:space="preserve">: </w:t>
            </w:r>
          </w:p>
          <w:p w:rsidR="00843A55" w:rsidRDefault="00843A55" w:rsidP="00843A55">
            <w:pPr>
              <w:spacing w:after="120"/>
              <w:ind w:left="284"/>
              <w:rPr>
                <w:rFonts w:cs="Arial"/>
                <w:lang w:val="en-US"/>
              </w:rPr>
            </w:pPr>
            <w:r w:rsidRPr="0048505D">
              <w:rPr>
                <w:rFonts w:cs="Arial"/>
                <w:b/>
                <w:bCs/>
                <w:lang w:val="en-US"/>
              </w:rPr>
              <w:t>Question 1:</w:t>
            </w:r>
            <w:r>
              <w:rPr>
                <w:rFonts w:cs="Arial"/>
                <w:lang w:val="en-US"/>
              </w:rPr>
              <w:t xml:space="preserve"> </w:t>
            </w:r>
            <w:r w:rsidRPr="0048505D">
              <w:rPr>
                <w:rFonts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rsidR="00843A55" w:rsidRDefault="00843A55" w:rsidP="00843A55">
            <w:pPr>
              <w:spacing w:after="120"/>
              <w:ind w:left="284"/>
              <w:rPr>
                <w:rFonts w:cs="Arial"/>
                <w:lang w:val="en-US"/>
              </w:rPr>
            </w:pPr>
            <w:r w:rsidRPr="00E61EBF">
              <w:rPr>
                <w:rFonts w:cs="Arial"/>
                <w:b/>
                <w:bCs/>
                <w:lang w:val="en-US"/>
              </w:rPr>
              <w:t xml:space="preserve">[SA2 answer] </w:t>
            </w:r>
            <w:r>
              <w:rPr>
                <w:rFonts w:cs="Arial"/>
                <w:lang w:val="en-US"/>
              </w:rPr>
              <w:t>Yes, these parameters should be set uniformly per SNPN.</w:t>
            </w:r>
          </w:p>
          <w:p w:rsidR="00843A55" w:rsidRDefault="00843A55" w:rsidP="00843A55">
            <w:pPr>
              <w:spacing w:after="120"/>
              <w:ind w:left="284"/>
              <w:rPr>
                <w:rFonts w:cs="Arial"/>
                <w:lang w:val="en-US"/>
              </w:rPr>
            </w:pPr>
            <w:r w:rsidRPr="0048505D">
              <w:rPr>
                <w:rFonts w:cs="Arial"/>
                <w:b/>
                <w:bCs/>
                <w:lang w:val="en-US"/>
              </w:rPr>
              <w:t xml:space="preserve">Question </w:t>
            </w:r>
            <w:r>
              <w:rPr>
                <w:rFonts w:cs="Arial"/>
                <w:b/>
                <w:bCs/>
                <w:lang w:val="en-US"/>
              </w:rPr>
              <w:t>2</w:t>
            </w:r>
            <w:r w:rsidRPr="0048505D">
              <w:rPr>
                <w:rFonts w:cs="Arial"/>
                <w:b/>
                <w:bCs/>
                <w:lang w:val="en-US"/>
              </w:rPr>
              <w:t>:</w:t>
            </w:r>
            <w:r>
              <w:rPr>
                <w:rFonts w:cs="Arial"/>
                <w:lang w:val="en-US"/>
              </w:rPr>
              <w:t xml:space="preserve"> </w:t>
            </w:r>
            <w:r w:rsidRPr="0048505D">
              <w:rPr>
                <w:rFonts w:cs="Arial"/>
                <w:lang w:val="en-US"/>
              </w:rPr>
              <w:t>Shall Group IDs be broadcasted per SNPN or per cell</w:t>
            </w:r>
            <w:r>
              <w:rPr>
                <w:rFonts w:cs="Arial"/>
                <w:lang w:val="en-US"/>
              </w:rPr>
              <w:t>?</w:t>
            </w:r>
          </w:p>
          <w:p w:rsidR="00843A55" w:rsidRDefault="00843A55" w:rsidP="00843A55">
            <w:pPr>
              <w:spacing w:before="240" w:after="0"/>
              <w:rPr>
                <w:rFonts w:ascii="Times New Roman" w:eastAsiaTheme="minorEastAsia" w:hAnsi="Times New Roman"/>
                <w:szCs w:val="24"/>
                <w:lang w:eastAsia="zh-CN"/>
              </w:rPr>
            </w:pPr>
            <w:r w:rsidRPr="00E61EBF">
              <w:rPr>
                <w:rFonts w:cs="Arial"/>
                <w:b/>
                <w:bCs/>
              </w:rPr>
              <w:t>[</w:t>
            </w:r>
            <w:r w:rsidRPr="00E61EBF">
              <w:rPr>
                <w:rFonts w:cs="Arial"/>
                <w:b/>
                <w:bCs/>
                <w:lang w:val="en-US"/>
              </w:rPr>
              <w:t>SA2 answer</w:t>
            </w:r>
            <w:r w:rsidRPr="00E61EBF">
              <w:rPr>
                <w:rFonts w:cs="Arial"/>
                <w:b/>
                <w:bCs/>
              </w:rPr>
              <w:t xml:space="preserve">] </w:t>
            </w:r>
            <w:r>
              <w:rPr>
                <w:rFonts w:cs="Arial"/>
                <w:b/>
                <w:bCs/>
              </w:rPr>
              <w:t xml:space="preserve">Yes, </w:t>
            </w:r>
            <w:r>
              <w:rPr>
                <w:rFonts w:cs="Arial"/>
              </w:rPr>
              <w:t>It is assumed that that the Group IDs will be broadcast per SNPN</w:t>
            </w:r>
          </w:p>
        </w:tc>
      </w:tr>
    </w:tbl>
    <w:p w:rsidR="007A772E" w:rsidRDefault="00843A55" w:rsidP="00F67512">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And i</w:t>
      </w:r>
      <w:r w:rsidR="00D70DA0">
        <w:rPr>
          <w:rFonts w:ascii="Times New Roman" w:eastAsiaTheme="minorEastAsia" w:hAnsi="Times New Roman" w:hint="eastAsia"/>
          <w:szCs w:val="24"/>
          <w:lang w:eastAsia="zh-CN"/>
        </w:rPr>
        <w:t xml:space="preserve">n </w:t>
      </w:r>
      <w:r w:rsidR="00D230ED">
        <w:rPr>
          <w:rFonts w:ascii="Times New Roman" w:eastAsiaTheme="minorEastAsia" w:hAnsi="Times New Roman" w:hint="eastAsia"/>
          <w:szCs w:val="24"/>
          <w:lang w:eastAsia="zh-CN"/>
        </w:rPr>
        <w:t xml:space="preserve">last RAN2#113-E meeting, the following </w:t>
      </w:r>
      <w:r w:rsidR="00D230ED">
        <w:rPr>
          <w:rFonts w:ascii="Times New Roman" w:eastAsiaTheme="minorEastAsia" w:hAnsi="Times New Roman"/>
          <w:szCs w:val="24"/>
          <w:lang w:eastAsia="zh-CN"/>
        </w:rPr>
        <w:t>conclusion</w:t>
      </w:r>
      <w:r w:rsidR="00D230ED">
        <w:rPr>
          <w:rFonts w:ascii="Times New Roman" w:eastAsiaTheme="minorEastAsia" w:hAnsi="Times New Roman" w:hint="eastAsia"/>
          <w:szCs w:val="24"/>
          <w:lang w:eastAsia="zh-CN"/>
        </w:rPr>
        <w:t xml:space="preserve"> on s</w:t>
      </w:r>
      <w:r w:rsidR="00D230ED" w:rsidRPr="00D230ED">
        <w:rPr>
          <w:rFonts w:ascii="Times New Roman" w:eastAsiaTheme="minorEastAsia" w:hAnsi="Times New Roman"/>
          <w:szCs w:val="24"/>
          <w:lang w:eastAsia="zh-CN"/>
        </w:rPr>
        <w:t>upport SNPN along with credentials owned by an entity separate from the SNPN</w:t>
      </w:r>
      <w:r w:rsidR="00D230ED">
        <w:rPr>
          <w:rFonts w:ascii="Times New Roman" w:eastAsiaTheme="minorEastAsia" w:hAnsi="Times New Roman" w:hint="eastAsia"/>
          <w:szCs w:val="24"/>
          <w:lang w:eastAsia="zh-CN"/>
        </w:rPr>
        <w:t xml:space="preserve"> are as follows:</w:t>
      </w:r>
    </w:p>
    <w:p w:rsidR="00D230ED" w:rsidRPr="00F67512" w:rsidRDefault="00D230ED" w:rsidP="00F67512">
      <w:pPr>
        <w:spacing w:before="240" w:after="0"/>
        <w:rPr>
          <w:rFonts w:ascii="Times New Roman" w:eastAsiaTheme="minorEastAsia" w:hAnsi="Times New Roman"/>
          <w:szCs w:val="24"/>
          <w:lang w:eastAsia="zh-CN"/>
        </w:rPr>
      </w:pPr>
    </w:p>
    <w:tbl>
      <w:tblPr>
        <w:tblStyle w:val="af"/>
        <w:tblW w:w="0" w:type="auto"/>
        <w:tblLook w:val="04A0"/>
      </w:tblPr>
      <w:tblGrid>
        <w:gridCol w:w="9857"/>
      </w:tblGrid>
      <w:tr w:rsidR="00F67512" w:rsidTr="00D8690A">
        <w:tc>
          <w:tcPr>
            <w:tcW w:w="9857" w:type="dxa"/>
          </w:tcPr>
          <w:p w:rsidR="003609D4" w:rsidRDefault="003609D4" w:rsidP="003609D4">
            <w:pPr>
              <w:pStyle w:val="Agreement"/>
              <w:tabs>
                <w:tab w:val="num" w:pos="9990"/>
              </w:tabs>
            </w:pPr>
            <w:r w:rsidRPr="002628E9">
              <w:t>A new indicator that "access using credentials from a separate entity is supported" is broadcasted, and the indic</w:t>
            </w:r>
            <w:r>
              <w:t>ator is broadcasted per SNPN in network sharing scenarios.</w:t>
            </w:r>
          </w:p>
          <w:p w:rsidR="003609D4" w:rsidRPr="00166303" w:rsidRDefault="003609D4" w:rsidP="003609D4">
            <w:pPr>
              <w:pStyle w:val="Agreement"/>
              <w:tabs>
                <w:tab w:val="num" w:pos="9990"/>
              </w:tabs>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rsidR="003609D4" w:rsidRPr="0058215F" w:rsidRDefault="003609D4" w:rsidP="003609D4">
            <w:pPr>
              <w:pStyle w:val="Agreement"/>
              <w:tabs>
                <w:tab w:val="num" w:pos="9990"/>
              </w:tabs>
            </w:pPr>
            <w:r>
              <w:t>The supported Group IDs are broadcasted</w:t>
            </w:r>
          </w:p>
          <w:p w:rsidR="003609D4" w:rsidRDefault="003609D4" w:rsidP="003609D4">
            <w:pPr>
              <w:pStyle w:val="Agreement"/>
              <w:tabs>
                <w:tab w:val="num" w:pos="9990"/>
              </w:tabs>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rsidR="003609D4" w:rsidRDefault="003609D4" w:rsidP="003609D4">
            <w:pPr>
              <w:pStyle w:val="Agreement"/>
              <w:tabs>
                <w:tab w:val="num" w:pos="9990"/>
              </w:tabs>
            </w:pPr>
            <w:r w:rsidRPr="002628E9">
              <w:t>RAN2 assumes that the new indicator that "whether the SNPN allows registration attempts from UEs that are not explicitly configured to select the SNPN" is broadcasted in SIB1.</w:t>
            </w:r>
          </w:p>
          <w:p w:rsidR="003609D4" w:rsidRDefault="003609D4" w:rsidP="003609D4">
            <w:pPr>
              <w:pStyle w:val="Agreement"/>
              <w:tabs>
                <w:tab w:val="num" w:pos="9990"/>
              </w:tabs>
            </w:pPr>
            <w:r>
              <w:t>In the UE, AS reports to NAS about the following broadcasted new parameters:</w:t>
            </w:r>
          </w:p>
          <w:p w:rsidR="003609D4" w:rsidRDefault="003609D4" w:rsidP="003609D4">
            <w:pPr>
              <w:pStyle w:val="Agreement"/>
              <w:numPr>
                <w:ilvl w:val="0"/>
                <w:numId w:val="0"/>
              </w:numPr>
              <w:ind w:left="1619"/>
            </w:pPr>
            <w:r>
              <w:t>I</w:t>
            </w:r>
            <w:r w:rsidRPr="002628E9">
              <w:t>ndicator that "access using credentials from a separate entity is supported"</w:t>
            </w:r>
            <w:r>
              <w:t xml:space="preserve"> in the cell per SNPN</w:t>
            </w:r>
          </w:p>
          <w:p w:rsidR="003609D4" w:rsidRDefault="003609D4" w:rsidP="003609D4">
            <w:pPr>
              <w:pStyle w:val="Agreement"/>
              <w:numPr>
                <w:ilvl w:val="0"/>
                <w:numId w:val="0"/>
              </w:numPr>
              <w:ind w:left="1619"/>
            </w:pPr>
            <w:r w:rsidRPr="008606BF">
              <w:t>Supported Group IDs</w:t>
            </w:r>
          </w:p>
          <w:p w:rsidR="003609D4" w:rsidRDefault="003609D4" w:rsidP="003609D4">
            <w:pPr>
              <w:pStyle w:val="Agreement"/>
              <w:numPr>
                <w:ilvl w:val="0"/>
                <w:numId w:val="0"/>
              </w:numPr>
              <w:ind w:left="1619"/>
            </w:pPr>
            <w:r>
              <w:t>I</w:t>
            </w:r>
            <w:r w:rsidRPr="002628E9">
              <w:t xml:space="preserve">ndicator that "whether the SNPN allows registration attempts from UEs that are not </w:t>
            </w:r>
            <w:r w:rsidRPr="002628E9">
              <w:lastRenderedPageBreak/>
              <w:t>explicitly configured to select the SNPN"</w:t>
            </w:r>
            <w:r>
              <w:t xml:space="preserve"> per SNPN.</w:t>
            </w:r>
          </w:p>
          <w:p w:rsidR="003609D4" w:rsidRDefault="003609D4" w:rsidP="003609D4">
            <w:pPr>
              <w:pStyle w:val="Agreement"/>
              <w:tabs>
                <w:tab w:val="num" w:pos="9990"/>
              </w:tabs>
              <w:rPr>
                <w:lang w:val="en-US"/>
              </w:rPr>
            </w:pPr>
            <w:r>
              <w:rPr>
                <w:lang w:val="en-US"/>
              </w:rPr>
              <w:t>Send an LS to SA2 (CC: RAN3 and CT1) with the following questions:</w:t>
            </w:r>
          </w:p>
          <w:p w:rsidR="003609D4" w:rsidRDefault="003609D4" w:rsidP="003609D4">
            <w:pPr>
              <w:pStyle w:val="Agreement"/>
              <w:numPr>
                <w:ilvl w:val="0"/>
                <w:numId w:val="0"/>
              </w:numPr>
              <w:ind w:left="1619"/>
              <w:rPr>
                <w:lang w:val="en-US"/>
              </w:rPr>
            </w:pPr>
            <w:r>
              <w:t>Can</w:t>
            </w:r>
            <w:r w:rsidRPr="0034414C">
              <w:t xml:space="preserve"> RAN2 assume </w:t>
            </w:r>
            <w:r w:rsidRPr="0034414C">
              <w:rPr>
                <w:lang w:val="en-US" w:eastAsia="zh-CN"/>
              </w:rPr>
              <w:t>uniform support of GID</w:t>
            </w:r>
            <w:r>
              <w:rPr>
                <w:lang w:val="en-US" w:eastAsia="zh-CN"/>
              </w:rPr>
              <w:t>(s)</w:t>
            </w:r>
            <w:r w:rsidRPr="0034414C">
              <w:rPr>
                <w:lang w:val="en-US" w:eastAsia="zh-CN"/>
              </w:rPr>
              <w:t xml:space="preserve"> across </w:t>
            </w:r>
            <w:r>
              <w:rPr>
                <w:lang w:val="en-US" w:eastAsia="zh-CN"/>
              </w:rPr>
              <w:t xml:space="preserve">a network or a </w:t>
            </w:r>
            <w:r w:rsidRPr="0034414C">
              <w:rPr>
                <w:lang w:val="en-US" w:eastAsia="zh-CN"/>
              </w:rPr>
              <w:t>registration area</w:t>
            </w:r>
            <w:r>
              <w:rPr>
                <w:lang w:val="en-US" w:eastAsia="zh-CN"/>
              </w:rPr>
              <w:t>?</w:t>
            </w:r>
          </w:p>
          <w:p w:rsidR="003609D4" w:rsidRDefault="003609D4" w:rsidP="003609D4">
            <w:pPr>
              <w:pStyle w:val="Agreement"/>
              <w:numPr>
                <w:ilvl w:val="0"/>
                <w:numId w:val="0"/>
              </w:numPr>
              <w:ind w:left="1619"/>
              <w:rPr>
                <w:lang w:val="en-US"/>
              </w:rPr>
            </w:pPr>
            <w:r>
              <w:rPr>
                <w:lang w:val="en-US"/>
              </w:rPr>
              <w:t xml:space="preserve">Is </w:t>
            </w:r>
            <w:r w:rsidRPr="0034414C">
              <w:rPr>
                <w:lang w:val="en-US"/>
              </w:rPr>
              <w:t xml:space="preserve">the GID </w:t>
            </w:r>
            <w:r>
              <w:rPr>
                <w:lang w:val="en-US"/>
              </w:rPr>
              <w:t xml:space="preserve">selected by </w:t>
            </w:r>
            <w:r w:rsidRPr="0034414C">
              <w:rPr>
                <w:lang w:val="en-US"/>
              </w:rPr>
              <w:t xml:space="preserve">NAS given to AS after registration to assist UE subsequence cell </w:t>
            </w:r>
            <w:r>
              <w:rPr>
                <w:lang w:val="en-US"/>
              </w:rPr>
              <w:t xml:space="preserve">selection and </w:t>
            </w:r>
            <w:r w:rsidRPr="0034414C">
              <w:rPr>
                <w:lang w:val="en-US"/>
              </w:rPr>
              <w:t>reselection</w:t>
            </w:r>
            <w:r>
              <w:rPr>
                <w:lang w:val="en-US"/>
              </w:rPr>
              <w:t>?</w:t>
            </w:r>
          </w:p>
          <w:p w:rsidR="003609D4" w:rsidRDefault="003609D4" w:rsidP="003609D4">
            <w:pPr>
              <w:pStyle w:val="Agreement"/>
              <w:numPr>
                <w:ilvl w:val="0"/>
                <w:numId w:val="0"/>
              </w:numPr>
              <w:ind w:left="1619"/>
              <w:rPr>
                <w:lang w:val="en-US" w:eastAsia="zh-CN"/>
              </w:rPr>
            </w:pPr>
            <w:r>
              <w:rPr>
                <w:lang w:val="en-US" w:eastAsia="zh-CN"/>
              </w:rPr>
              <w:t xml:space="preserve">Should AS support the (IDLE/INACTIVE/CONNECTED mode) </w:t>
            </w:r>
            <w:r w:rsidRPr="0034414C">
              <w:rPr>
                <w:rFonts w:hint="eastAsia"/>
                <w:lang w:val="en-US" w:eastAsia="zh-CN"/>
              </w:rPr>
              <w:t xml:space="preserve">mobility scenarios </w:t>
            </w:r>
            <w:r w:rsidRPr="0034414C">
              <w:rPr>
                <w:lang w:val="en-US" w:eastAsia="zh-CN"/>
              </w:rPr>
              <w:t>between different SNPNs or SNPN and PLMN when the same credentials</w:t>
            </w:r>
            <w:r>
              <w:rPr>
                <w:lang w:val="en-US" w:eastAsia="zh-CN"/>
              </w:rPr>
              <w:t xml:space="preserve"> can be used on the source and the target networks?</w:t>
            </w:r>
            <w:r>
              <w:rPr>
                <w:lang w:val="en-US" w:eastAsia="zh-CN"/>
              </w:rPr>
              <w:br/>
              <w:t xml:space="preserve">E.g. Can a </w:t>
            </w:r>
            <w:r w:rsidRPr="0034414C">
              <w:rPr>
                <w:lang w:val="en-US" w:eastAsia="zh-CN"/>
              </w:rPr>
              <w:t>UE mov</w:t>
            </w:r>
            <w:r>
              <w:rPr>
                <w:lang w:val="en-US" w:eastAsia="zh-CN"/>
              </w:rPr>
              <w:t>e</w:t>
            </w:r>
            <w:r w:rsidRPr="0034414C">
              <w:rPr>
                <w:lang w:val="en-US" w:eastAsia="zh-CN"/>
              </w:rPr>
              <w:t xml:space="preserve"> from SNPN#1 to SNPN#2 </w:t>
            </w:r>
            <w:r>
              <w:rPr>
                <w:lang w:val="en-US" w:eastAsia="zh-CN"/>
              </w:rPr>
              <w:t xml:space="preserve">when the GID used to access SNPN#1 is supported by SNPN#2? </w:t>
            </w:r>
            <w:r>
              <w:rPr>
                <w:lang w:val="en-US" w:eastAsia="zh-CN"/>
              </w:rPr>
              <w:br/>
              <w:t xml:space="preserve">Can a </w:t>
            </w:r>
            <w:r w:rsidRPr="0034414C">
              <w:rPr>
                <w:lang w:val="en-US" w:eastAsia="zh-CN"/>
              </w:rPr>
              <w:t>UE mov</w:t>
            </w:r>
            <w:r>
              <w:rPr>
                <w:lang w:val="en-US" w:eastAsia="zh-CN"/>
              </w:rPr>
              <w:t>e</w:t>
            </w:r>
            <w:r w:rsidRPr="0034414C">
              <w:rPr>
                <w:lang w:val="en-US" w:eastAsia="zh-CN"/>
              </w:rPr>
              <w:t xml:space="preserve"> between SNPN#1 </w:t>
            </w:r>
            <w:r>
              <w:rPr>
                <w:lang w:val="en-US" w:eastAsia="zh-CN"/>
              </w:rPr>
              <w:t>to</w:t>
            </w:r>
            <w:r w:rsidRPr="0034414C">
              <w:rPr>
                <w:lang w:val="en-US" w:eastAsia="zh-CN"/>
              </w:rPr>
              <w:t xml:space="preserve"> PLMN</w:t>
            </w:r>
            <w:r>
              <w:rPr>
                <w:lang w:val="en-US" w:eastAsia="zh-CN"/>
              </w:rPr>
              <w:t>#a when the credential of PLMN#a is used to access SNPN#1?</w:t>
            </w:r>
          </w:p>
          <w:p w:rsidR="003609D4" w:rsidRPr="00D60F6B" w:rsidRDefault="003609D4" w:rsidP="003609D4">
            <w:pPr>
              <w:pStyle w:val="Agreement"/>
              <w:numPr>
                <w:ilvl w:val="0"/>
                <w:numId w:val="0"/>
              </w:numPr>
              <w:ind w:left="1619"/>
              <w:rPr>
                <w:lang w:val="en-US" w:eastAsia="zh-CN"/>
              </w:rPr>
            </w:pPr>
            <w:r>
              <w:rPr>
                <w:lang w:val="en-US" w:eastAsia="zh-CN"/>
              </w:rPr>
              <w:t>Shall Group IDs be broadcasted per SNPN? (or per cell?)</w:t>
            </w:r>
          </w:p>
          <w:p w:rsidR="00F67512" w:rsidRPr="00650DAF" w:rsidRDefault="00F67512" w:rsidP="007A772E">
            <w:pPr>
              <w:ind w:right="-99"/>
              <w:rPr>
                <w:rFonts w:ascii="Times New Roman" w:eastAsiaTheme="minorEastAsia" w:hAnsi="Times New Roman"/>
                <w:lang w:val="en-US" w:eastAsia="zh-CN"/>
              </w:rPr>
            </w:pPr>
          </w:p>
        </w:tc>
      </w:tr>
    </w:tbl>
    <w:p w:rsidR="00594EA8" w:rsidRDefault="00DB164C" w:rsidP="00D70DA0">
      <w:pPr>
        <w:spacing w:before="240" w:after="0"/>
        <w:rPr>
          <w:rFonts w:ascii="Times New Roman" w:eastAsia="宋体" w:hAnsi="Times New Roman"/>
          <w:lang w:eastAsia="zh-CN"/>
        </w:rPr>
      </w:pPr>
      <w:r w:rsidRPr="00DB164C">
        <w:rPr>
          <w:rFonts w:ascii="Times New Roman" w:eastAsia="宋体" w:hAnsi="Times New Roman"/>
          <w:lang w:eastAsia="zh-CN"/>
        </w:rPr>
        <w:lastRenderedPageBreak/>
        <w:t xml:space="preserve">This paper discusses </w:t>
      </w:r>
      <w:r w:rsidR="008B3931">
        <w:rPr>
          <w:rFonts w:ascii="Times New Roman" w:eastAsia="宋体" w:hAnsi="Times New Roman" w:hint="eastAsia"/>
          <w:lang w:eastAsia="zh-CN"/>
        </w:rPr>
        <w:t xml:space="preserve">the left issues from </w:t>
      </w:r>
      <w:r w:rsidRPr="00DB164C">
        <w:rPr>
          <w:rFonts w:ascii="Times New Roman" w:eastAsia="宋体" w:hAnsi="Times New Roman"/>
          <w:lang w:eastAsia="zh-CN"/>
        </w:rPr>
        <w:t>RAN2 aspects for support of SNPN along with subscription / credentials owned by an entity separate from the SNPN including</w:t>
      </w:r>
      <w:r w:rsidR="00594EA8">
        <w:rPr>
          <w:rFonts w:ascii="Times New Roman" w:eastAsia="宋体" w:hAnsi="Times New Roman" w:hint="eastAsia"/>
          <w:lang w:eastAsia="zh-CN"/>
        </w:rPr>
        <w:t>:</w:t>
      </w:r>
    </w:p>
    <w:p w:rsidR="00594EA8" w:rsidRDefault="001B68FF" w:rsidP="00594EA8">
      <w:pPr>
        <w:pStyle w:val="ad"/>
        <w:numPr>
          <w:ilvl w:val="0"/>
          <w:numId w:val="32"/>
        </w:numPr>
        <w:spacing w:before="240" w:after="0"/>
        <w:rPr>
          <w:lang w:eastAsia="zh-CN"/>
        </w:rPr>
      </w:pPr>
      <w:r>
        <w:rPr>
          <w:rFonts w:ascii="Times New Roman" w:eastAsia="宋体" w:hAnsi="Times New Roman" w:hint="eastAsia"/>
          <w:lang w:eastAsia="zh-CN"/>
        </w:rPr>
        <w:t>S</w:t>
      </w:r>
      <w:r w:rsidR="00DB164C" w:rsidRPr="00594EA8">
        <w:rPr>
          <w:rFonts w:ascii="Times New Roman" w:eastAsia="宋体" w:hAnsi="Times New Roman"/>
          <w:lang w:eastAsia="zh-CN"/>
        </w:rPr>
        <w:t>ystem information broadcast</w:t>
      </w:r>
      <w:r w:rsidR="00DB164C" w:rsidRPr="00594EA8">
        <w:rPr>
          <w:rFonts w:ascii="Times New Roman" w:eastAsia="宋体" w:hAnsi="Times New Roman" w:hint="eastAsia"/>
          <w:lang w:eastAsia="zh-CN"/>
        </w:rPr>
        <w:t>,</w:t>
      </w:r>
      <w:r w:rsidR="00DB164C" w:rsidRPr="00DB164C">
        <w:t xml:space="preserve"> </w:t>
      </w:r>
    </w:p>
    <w:p w:rsidR="00594EA8" w:rsidRPr="00594EA8" w:rsidRDefault="001B68FF" w:rsidP="00594EA8">
      <w:pPr>
        <w:pStyle w:val="ad"/>
        <w:numPr>
          <w:ilvl w:val="0"/>
          <w:numId w:val="32"/>
        </w:numPr>
        <w:spacing w:before="240" w:after="0"/>
        <w:rPr>
          <w:rFonts w:ascii="Times New Roman" w:eastAsia="宋体" w:hAnsi="Times New Roman"/>
          <w:lang w:eastAsia="zh-CN"/>
        </w:rPr>
      </w:pPr>
      <w:r>
        <w:rPr>
          <w:rFonts w:ascii="Times New Roman" w:eastAsia="宋体" w:hAnsi="Times New Roman" w:hint="eastAsia"/>
          <w:lang w:eastAsia="zh-CN"/>
        </w:rPr>
        <w:t>A</w:t>
      </w:r>
      <w:r w:rsidR="00DB164C" w:rsidRPr="00594EA8">
        <w:rPr>
          <w:rFonts w:ascii="Times New Roman" w:eastAsia="宋体" w:hAnsi="Times New Roman"/>
          <w:lang w:eastAsia="zh-CN"/>
        </w:rPr>
        <w:t xml:space="preserve">ssociated </w:t>
      </w:r>
      <w:r>
        <w:rPr>
          <w:rFonts w:ascii="Times New Roman" w:eastAsia="宋体" w:hAnsi="Times New Roman" w:hint="eastAsia"/>
          <w:lang w:eastAsia="zh-CN"/>
        </w:rPr>
        <w:t>SNPN selection/</w:t>
      </w:r>
      <w:r w:rsidR="00DB164C" w:rsidRPr="00594EA8">
        <w:rPr>
          <w:rFonts w:ascii="Times New Roman" w:eastAsia="宋体" w:hAnsi="Times New Roman"/>
          <w:lang w:eastAsia="zh-CN"/>
        </w:rPr>
        <w:t>cell selection/</w:t>
      </w:r>
      <w:r>
        <w:rPr>
          <w:rFonts w:ascii="Times New Roman" w:eastAsia="宋体" w:hAnsi="Times New Roman" w:hint="eastAsia"/>
          <w:lang w:eastAsia="zh-CN"/>
        </w:rPr>
        <w:t xml:space="preserve"> cell </w:t>
      </w:r>
      <w:r w:rsidR="00DB164C" w:rsidRPr="00594EA8">
        <w:rPr>
          <w:rFonts w:ascii="Times New Roman" w:eastAsia="宋体" w:hAnsi="Times New Roman"/>
          <w:lang w:eastAsia="zh-CN"/>
        </w:rPr>
        <w:t xml:space="preserve">reselection </w:t>
      </w:r>
    </w:p>
    <w:p w:rsidR="00CD4C7B" w:rsidRDefault="005F45B0" w:rsidP="00545137">
      <w:pPr>
        <w:pStyle w:val="1"/>
        <w:rPr>
          <w:lang w:eastAsia="zh-CN"/>
        </w:rPr>
      </w:pPr>
      <w:r>
        <w:rPr>
          <w:rFonts w:hint="eastAsia"/>
          <w:lang w:eastAsia="zh-CN"/>
        </w:rPr>
        <w:t>Discussion</w:t>
      </w:r>
    </w:p>
    <w:p w:rsidR="00CC5119" w:rsidRPr="00310F8A" w:rsidRDefault="00CC5119" w:rsidP="00310F8A">
      <w:pPr>
        <w:pStyle w:val="2"/>
        <w:rPr>
          <w:sz w:val="24"/>
          <w:lang w:eastAsia="zh-CN"/>
        </w:rPr>
      </w:pPr>
      <w:r w:rsidRPr="00310F8A">
        <w:rPr>
          <w:sz w:val="24"/>
          <w:lang w:eastAsia="zh-CN"/>
        </w:rPr>
        <w:t>System Information Broadcast</w:t>
      </w:r>
    </w:p>
    <w:p w:rsidR="00531B0F" w:rsidRPr="00531B0F" w:rsidRDefault="00465C0A" w:rsidP="00531B0F">
      <w:pPr>
        <w:rPr>
          <w:rFonts w:ascii="Times New Roman" w:hAnsi="Times New Roman"/>
          <w:lang w:eastAsia="zh-CN"/>
        </w:rPr>
      </w:pPr>
      <w:r>
        <w:rPr>
          <w:rFonts w:ascii="Times New Roman" w:eastAsia="宋体" w:hAnsi="Times New Roman" w:hint="eastAsia"/>
          <w:lang w:eastAsia="zh-CN"/>
        </w:rPr>
        <w:t>The enhanced</w:t>
      </w:r>
      <w:r w:rsidRPr="0070022B">
        <w:rPr>
          <w:rFonts w:ascii="Times New Roman" w:eastAsia="宋体" w:hAnsi="Times New Roman"/>
          <w:lang w:eastAsia="zh-CN"/>
        </w:rPr>
        <w:t xml:space="preserve"> SNPN </w:t>
      </w:r>
      <w:r>
        <w:rPr>
          <w:rFonts w:ascii="Times New Roman" w:eastAsia="宋体" w:hAnsi="Times New Roman" w:hint="eastAsia"/>
          <w:lang w:eastAsia="zh-CN"/>
        </w:rPr>
        <w:t xml:space="preserve">information </w:t>
      </w:r>
      <w:r w:rsidRPr="0070022B">
        <w:rPr>
          <w:rFonts w:ascii="Times New Roman" w:eastAsia="宋体" w:hAnsi="Times New Roman"/>
          <w:lang w:eastAsia="zh-CN"/>
        </w:rPr>
        <w:t xml:space="preserve">with credentials owned by an entity separate from the SNPN </w:t>
      </w:r>
      <w:r w:rsidR="00531B0F" w:rsidRPr="00531B0F">
        <w:rPr>
          <w:rFonts w:ascii="Times New Roman" w:hAnsi="Times New Roman"/>
          <w:lang w:eastAsia="zh-CN"/>
        </w:rPr>
        <w:t>is required for cell selection and reselection, and hence it should be included in SI</w:t>
      </w:r>
      <w:r w:rsidR="004A7D06">
        <w:rPr>
          <w:rFonts w:ascii="Times New Roman" w:hAnsi="Times New Roman"/>
          <w:lang w:eastAsia="zh-CN"/>
        </w:rPr>
        <w:t>B</w:t>
      </w:r>
      <w:r w:rsidR="00531B0F" w:rsidRPr="00531B0F">
        <w:rPr>
          <w:rFonts w:ascii="Times New Roman" w:hAnsi="Times New Roman"/>
          <w:lang w:eastAsia="zh-CN"/>
        </w:rPr>
        <w:t xml:space="preserve">. In this section, we </w:t>
      </w:r>
      <w:r w:rsidR="004A7D06">
        <w:rPr>
          <w:rFonts w:ascii="Times New Roman" w:hAnsi="Times New Roman" w:hint="eastAsia"/>
          <w:lang w:eastAsia="zh-CN"/>
        </w:rPr>
        <w:t>focus on</w:t>
      </w:r>
      <w:r w:rsidR="004A7D06">
        <w:rPr>
          <w:rFonts w:ascii="Times New Roman" w:hAnsi="Times New Roman"/>
          <w:lang w:eastAsia="zh-CN"/>
        </w:rPr>
        <w:t xml:space="preserve"> S</w:t>
      </w:r>
      <w:r w:rsidR="004A7D06">
        <w:rPr>
          <w:rFonts w:ascii="Times New Roman" w:hAnsi="Times New Roman" w:hint="eastAsia"/>
          <w:lang w:eastAsia="zh-CN"/>
        </w:rPr>
        <w:t>ystem information</w:t>
      </w:r>
      <w:r w:rsidR="00531B0F" w:rsidRPr="00531B0F">
        <w:rPr>
          <w:rFonts w:ascii="Times New Roman" w:hAnsi="Times New Roman"/>
          <w:lang w:eastAsia="zh-CN"/>
        </w:rPr>
        <w:t xml:space="preserve"> design which allows </w:t>
      </w:r>
      <w:r w:rsidR="004A7D06" w:rsidRPr="00531B0F">
        <w:rPr>
          <w:rFonts w:ascii="Times New Roman" w:hAnsi="Times New Roman"/>
          <w:lang w:eastAsia="zh-CN"/>
        </w:rPr>
        <w:t>including</w:t>
      </w:r>
      <w:r w:rsidR="00531B0F" w:rsidRPr="00531B0F">
        <w:rPr>
          <w:rFonts w:ascii="Times New Roman" w:hAnsi="Times New Roman"/>
          <w:lang w:eastAsia="zh-CN"/>
        </w:rPr>
        <w:t xml:space="preserve"> </w:t>
      </w:r>
      <w:r w:rsidR="004A7D06">
        <w:rPr>
          <w:rFonts w:ascii="Times New Roman" w:hAnsi="Times New Roman" w:hint="eastAsia"/>
          <w:lang w:eastAsia="zh-CN"/>
        </w:rPr>
        <w:t>the enhanced S</w:t>
      </w:r>
      <w:r w:rsidR="00531B0F" w:rsidRPr="00531B0F">
        <w:rPr>
          <w:rFonts w:ascii="Times New Roman" w:hAnsi="Times New Roman"/>
          <w:lang w:eastAsia="zh-CN"/>
        </w:rPr>
        <w:t>NPN information</w:t>
      </w:r>
      <w:r w:rsidR="004A7D06">
        <w:rPr>
          <w:rFonts w:ascii="Times New Roman" w:hAnsi="Times New Roman" w:hint="eastAsia"/>
          <w:lang w:eastAsia="zh-CN"/>
        </w:rPr>
        <w:t xml:space="preserve"> in SI</w:t>
      </w:r>
      <w:r w:rsidR="00531B0F" w:rsidRPr="00531B0F">
        <w:rPr>
          <w:rFonts w:ascii="Times New Roman" w:hAnsi="Times New Roman"/>
          <w:lang w:eastAsia="zh-CN"/>
        </w:rPr>
        <w:t>.</w:t>
      </w:r>
    </w:p>
    <w:p w:rsidR="00634B39" w:rsidRDefault="001341E5" w:rsidP="00634B39">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 xml:space="preserve">s shown above, RAN2 had agreed that the </w:t>
      </w:r>
      <w:r w:rsidR="003B7D25">
        <w:rPr>
          <w:rFonts w:ascii="Times New Roman" w:hAnsi="Times New Roman"/>
          <w:lang w:eastAsia="zh-CN"/>
        </w:rPr>
        <w:t>SIB will be enhanced as follows</w:t>
      </w:r>
      <w:r w:rsidR="003B7D25">
        <w:rPr>
          <w:rFonts w:ascii="Times New Roman" w:hAnsi="Times New Roman" w:hint="eastAsia"/>
          <w:lang w:eastAsia="zh-CN"/>
        </w:rPr>
        <w:t>:</w:t>
      </w:r>
    </w:p>
    <w:p w:rsidR="001341E5" w:rsidRPr="00451CDA" w:rsidRDefault="001341E5" w:rsidP="00C20DF6">
      <w:pPr>
        <w:pStyle w:val="Agreement"/>
        <w:numPr>
          <w:ilvl w:val="0"/>
          <w:numId w:val="27"/>
        </w:numPr>
        <w:rPr>
          <w:rFonts w:ascii="Times New Roman" w:eastAsia="Arial Unicode MS" w:hAnsi="Times New Roman"/>
          <w:b w:val="0"/>
          <w:szCs w:val="20"/>
          <w:lang w:eastAsia="zh-CN"/>
        </w:rPr>
      </w:pPr>
      <w:r w:rsidRPr="00451CDA">
        <w:rPr>
          <w:rFonts w:ascii="Times New Roman" w:eastAsia="Arial Unicode MS" w:hAnsi="Times New Roman" w:hint="eastAsia"/>
          <w:b w:val="0"/>
          <w:szCs w:val="20"/>
          <w:lang w:eastAsia="zh-CN"/>
        </w:rPr>
        <w:t>A</w:t>
      </w:r>
      <w:r w:rsidRPr="00451CDA">
        <w:rPr>
          <w:rFonts w:ascii="Times New Roman" w:eastAsia="Arial Unicode MS" w:hAnsi="Times New Roman"/>
          <w:b w:val="0"/>
          <w:szCs w:val="20"/>
          <w:lang w:eastAsia="zh-CN"/>
        </w:rPr>
        <w:t xml:space="preserve"> new indicator that "access using credentials from a separate entity is supported" is broadcasted in SIB1. </w:t>
      </w:r>
    </w:p>
    <w:p w:rsidR="001341E5" w:rsidRPr="00451CDA" w:rsidRDefault="001341E5" w:rsidP="00C20DF6">
      <w:pPr>
        <w:pStyle w:val="Agreement"/>
        <w:numPr>
          <w:ilvl w:val="0"/>
          <w:numId w:val="27"/>
        </w:numPr>
        <w:rPr>
          <w:rFonts w:ascii="Times New Roman" w:eastAsia="Arial Unicode MS" w:hAnsi="Times New Roman"/>
          <w:b w:val="0"/>
          <w:szCs w:val="20"/>
          <w:lang w:eastAsia="zh-CN"/>
        </w:rPr>
      </w:pPr>
      <w:r w:rsidRPr="00451CDA">
        <w:rPr>
          <w:rFonts w:ascii="Times New Roman" w:eastAsia="Arial Unicode MS" w:hAnsi="Times New Roman"/>
          <w:b w:val="0"/>
          <w:szCs w:val="20"/>
          <w:lang w:eastAsia="zh-CN"/>
        </w:rPr>
        <w:t>The supported Group IDs are broadcasted</w:t>
      </w:r>
      <w:r w:rsidR="007F04EC" w:rsidRPr="00451CDA">
        <w:rPr>
          <w:rFonts w:ascii="Times New Roman" w:eastAsia="Arial Unicode MS" w:hAnsi="Times New Roman" w:hint="eastAsia"/>
          <w:b w:val="0"/>
          <w:szCs w:val="20"/>
          <w:lang w:eastAsia="zh-CN"/>
        </w:rPr>
        <w:t>.</w:t>
      </w:r>
    </w:p>
    <w:p w:rsidR="001341E5" w:rsidRPr="00451CDA" w:rsidRDefault="001341E5" w:rsidP="00C20DF6">
      <w:pPr>
        <w:pStyle w:val="Agreement"/>
        <w:numPr>
          <w:ilvl w:val="0"/>
          <w:numId w:val="27"/>
        </w:numPr>
        <w:tabs>
          <w:tab w:val="num" w:pos="9990"/>
        </w:tabs>
        <w:rPr>
          <w:rFonts w:ascii="Times New Roman" w:eastAsia="Arial Unicode MS" w:hAnsi="Times New Roman"/>
          <w:b w:val="0"/>
          <w:szCs w:val="20"/>
          <w:lang w:eastAsia="zh-CN"/>
        </w:rPr>
      </w:pPr>
      <w:r w:rsidRPr="00451CDA">
        <w:rPr>
          <w:rFonts w:ascii="Times New Roman" w:eastAsia="Arial Unicode MS" w:hAnsi="Times New Roman"/>
          <w:b w:val="0"/>
          <w:szCs w:val="20"/>
          <w:lang w:eastAsia="zh-CN"/>
        </w:rPr>
        <w:t>A new indicator that "whether the SNPN allows registration attempts from UEs that are not explicitly configured to select the SNPN" is broadcasted, and the indicator is broadcasted per SNPN in network sharing scenario in SIB1.</w:t>
      </w:r>
    </w:p>
    <w:p w:rsidR="007F04EC" w:rsidRPr="007F04EC" w:rsidRDefault="007F04EC" w:rsidP="007F04EC">
      <w:pPr>
        <w:rPr>
          <w:lang w:eastAsia="zh-CN"/>
        </w:rPr>
      </w:pPr>
    </w:p>
    <w:p w:rsidR="001341E5" w:rsidRPr="00185AF0" w:rsidRDefault="00F36FB4" w:rsidP="00634B39">
      <w:pPr>
        <w:rPr>
          <w:rFonts w:ascii="Times New Roman" w:hAnsi="Times New Roman"/>
          <w:lang w:eastAsia="zh-CN"/>
        </w:rPr>
      </w:pPr>
      <w:r>
        <w:rPr>
          <w:rFonts w:ascii="Times New Roman" w:hAnsi="Times New Roman"/>
          <w:lang w:eastAsia="zh-CN"/>
        </w:rPr>
        <w:t>The</w:t>
      </w:r>
      <w:r>
        <w:rPr>
          <w:rFonts w:ascii="Times New Roman" w:hAnsi="Times New Roman" w:hint="eastAsia"/>
          <w:lang w:eastAsia="zh-CN"/>
        </w:rPr>
        <w:t>n</w:t>
      </w:r>
      <w:r>
        <w:rPr>
          <w:rFonts w:ascii="Times New Roman" w:hAnsi="Times New Roman"/>
          <w:lang w:eastAsia="zh-CN"/>
        </w:rPr>
        <w:t xml:space="preserve"> </w:t>
      </w:r>
      <w:r>
        <w:rPr>
          <w:rFonts w:ascii="Times New Roman" w:hAnsi="Times New Roman" w:hint="eastAsia"/>
          <w:lang w:eastAsia="zh-CN"/>
        </w:rPr>
        <w:t xml:space="preserve">the </w:t>
      </w:r>
      <w:r>
        <w:rPr>
          <w:rFonts w:ascii="Times New Roman" w:hAnsi="Times New Roman"/>
          <w:lang w:eastAsia="zh-CN"/>
        </w:rPr>
        <w:t>following</w:t>
      </w:r>
      <w:r>
        <w:rPr>
          <w:rFonts w:ascii="Times New Roman" w:hAnsi="Times New Roman" w:hint="eastAsia"/>
          <w:lang w:eastAsia="zh-CN"/>
        </w:rPr>
        <w:t xml:space="preserve"> are the left issues on the </w:t>
      </w:r>
      <w:r>
        <w:rPr>
          <w:rFonts w:ascii="Times New Roman" w:hAnsi="Times New Roman"/>
          <w:lang w:eastAsia="zh-CN"/>
        </w:rPr>
        <w:t>system</w:t>
      </w:r>
      <w:r>
        <w:rPr>
          <w:rFonts w:ascii="Times New Roman" w:hAnsi="Times New Roman" w:hint="eastAsia"/>
          <w:lang w:eastAsia="zh-CN"/>
        </w:rPr>
        <w:t xml:space="preserve"> </w:t>
      </w:r>
      <w:r>
        <w:rPr>
          <w:rFonts w:ascii="Times New Roman" w:hAnsi="Times New Roman"/>
          <w:lang w:eastAsia="zh-CN"/>
        </w:rPr>
        <w:t>information</w:t>
      </w:r>
      <w:r>
        <w:rPr>
          <w:rFonts w:ascii="Times New Roman" w:hAnsi="Times New Roman" w:hint="eastAsia"/>
          <w:lang w:eastAsia="zh-CN"/>
        </w:rPr>
        <w:t xml:space="preserve">: </w:t>
      </w:r>
    </w:p>
    <w:p w:rsidR="00B03A72" w:rsidRPr="00451CDA" w:rsidRDefault="00B03A72" w:rsidP="00533687">
      <w:pPr>
        <w:pStyle w:val="ad"/>
        <w:numPr>
          <w:ilvl w:val="0"/>
          <w:numId w:val="30"/>
        </w:numPr>
        <w:rPr>
          <w:rFonts w:ascii="Times New Roman" w:hAnsi="Times New Roman"/>
          <w:b/>
          <w:lang w:eastAsia="zh-CN"/>
        </w:rPr>
      </w:pPr>
      <w:r w:rsidRPr="00451CDA">
        <w:rPr>
          <w:rFonts w:ascii="Times New Roman" w:hAnsi="Times New Roman" w:hint="eastAsia"/>
          <w:b/>
          <w:lang w:eastAsia="zh-CN"/>
        </w:rPr>
        <w:t>FFS is</w:t>
      </w:r>
      <w:r w:rsidRPr="00451CDA">
        <w:rPr>
          <w:rFonts w:ascii="Times New Roman" w:hAnsi="Times New Roman"/>
          <w:b/>
          <w:lang w:eastAsia="zh-CN"/>
        </w:rPr>
        <w:t xml:space="preserve"> the maximum number of Group IDs, and the SIB to be used for broadcasting GIDs.</w:t>
      </w:r>
    </w:p>
    <w:p w:rsidR="00B03A72" w:rsidRPr="00451CDA" w:rsidRDefault="00A16F8E" w:rsidP="00533687">
      <w:pPr>
        <w:pStyle w:val="ad"/>
        <w:numPr>
          <w:ilvl w:val="0"/>
          <w:numId w:val="30"/>
        </w:numPr>
        <w:rPr>
          <w:rFonts w:ascii="Times New Roman" w:hAnsi="Times New Roman"/>
          <w:b/>
          <w:lang w:eastAsia="zh-CN"/>
        </w:rPr>
      </w:pPr>
      <w:r w:rsidRPr="00451CDA">
        <w:rPr>
          <w:rFonts w:ascii="Times New Roman" w:hAnsi="Times New Roman" w:hint="eastAsia"/>
          <w:b/>
          <w:lang w:eastAsia="zh-CN"/>
        </w:rPr>
        <w:t>W</w:t>
      </w:r>
      <w:r w:rsidR="00B03A72" w:rsidRPr="00451CDA">
        <w:rPr>
          <w:rFonts w:ascii="Times New Roman" w:hAnsi="Times New Roman"/>
          <w:b/>
          <w:lang w:eastAsia="zh-CN"/>
        </w:rPr>
        <w:t>hether there is a need to broadcast Human Readable Network Names for GIDs.</w:t>
      </w:r>
    </w:p>
    <w:p w:rsidR="00533687" w:rsidRPr="00451CDA" w:rsidRDefault="00533687" w:rsidP="00634B39">
      <w:pPr>
        <w:rPr>
          <w:rFonts w:ascii="Times New Roman" w:hAnsi="Times New Roman"/>
          <w:b/>
          <w:lang w:val="en-US" w:eastAsia="zh-CN"/>
        </w:rPr>
      </w:pPr>
      <w:bookmarkStart w:id="2" w:name="_GoBack"/>
      <w:bookmarkEnd w:id="2"/>
      <w:r w:rsidRPr="00451CDA">
        <w:rPr>
          <w:rFonts w:ascii="Times New Roman" w:hAnsi="Times New Roman" w:hint="eastAsia"/>
          <w:b/>
          <w:lang w:val="en-US" w:eastAsia="zh-CN"/>
        </w:rPr>
        <w:t>Regarding issue 1:</w:t>
      </w:r>
    </w:p>
    <w:p w:rsidR="00533687" w:rsidRPr="00B61A45" w:rsidRDefault="00533687" w:rsidP="00533687">
      <w:pPr>
        <w:spacing w:before="240" w:after="0"/>
        <w:rPr>
          <w:rFonts w:ascii="Times New Roman" w:eastAsia="宋体" w:hAnsi="Times New Roman"/>
        </w:rPr>
      </w:pPr>
      <w:r w:rsidRPr="00B61A45">
        <w:rPr>
          <w:rFonts w:ascii="Times New Roman" w:eastAsia="宋体" w:hAnsi="Times New Roman" w:hint="eastAsia"/>
        </w:rPr>
        <w:t>As we know, in Rel-16, we limited the maximum number of SNPN as 12, as follows:</w:t>
      </w:r>
    </w:p>
    <w:tbl>
      <w:tblPr>
        <w:tblStyle w:val="af"/>
        <w:tblW w:w="0" w:type="auto"/>
        <w:tblLook w:val="04A0"/>
      </w:tblPr>
      <w:tblGrid>
        <w:gridCol w:w="9857"/>
      </w:tblGrid>
      <w:tr w:rsidR="00533687" w:rsidTr="00CB37D4">
        <w:tc>
          <w:tcPr>
            <w:tcW w:w="9857" w:type="dxa"/>
          </w:tcPr>
          <w:p w:rsidR="00533687" w:rsidRPr="000144B0" w:rsidRDefault="00533687" w:rsidP="00CB37D4">
            <w:pPr>
              <w:pStyle w:val="B1"/>
              <w:numPr>
                <w:ilvl w:val="0"/>
                <w:numId w:val="20"/>
              </w:numPr>
              <w:rPr>
                <w:b/>
                <w:lang w:eastAsia="zh-TW"/>
              </w:rPr>
            </w:pPr>
            <w:r w:rsidRPr="000144B0">
              <w:rPr>
                <w:b/>
                <w:lang w:eastAsia="zh-TW"/>
              </w:rPr>
              <w:t>Up to 12 different SNPNs can be broadcasted in a cell.</w:t>
            </w:r>
          </w:p>
          <w:p w:rsidR="00533687" w:rsidRDefault="00533687" w:rsidP="00CB37D4">
            <w:pPr>
              <w:pStyle w:val="B1"/>
              <w:numPr>
                <w:ilvl w:val="0"/>
                <w:numId w:val="20"/>
              </w:numPr>
              <w:rPr>
                <w:rStyle w:val="IvDbodytextChar"/>
                <w:i/>
                <w:sz w:val="20"/>
                <w:szCs w:val="20"/>
                <w:lang w:eastAsia="zh-CN"/>
              </w:rPr>
            </w:pPr>
            <w:r w:rsidRPr="000144B0">
              <w:rPr>
                <w:b/>
                <w:lang w:eastAsia="zh-TW"/>
              </w:rPr>
              <w:t xml:space="preserve">If “mixed” network sharing is allowed (i.e. a cell can contain both PLMNs and NPNs), the total </w:t>
            </w:r>
            <w:r w:rsidRPr="000144B0">
              <w:rPr>
                <w:b/>
                <w:lang w:eastAsia="zh-TW"/>
              </w:rPr>
              <w:lastRenderedPageBreak/>
              <w:t>number of networks indicated in SIB1 (i.e. #PLMN + #SNPN + #PNI-NPN) shall not exceed 12.</w:t>
            </w:r>
          </w:p>
        </w:tc>
      </w:tr>
    </w:tbl>
    <w:p w:rsidR="00533687" w:rsidRDefault="00533687" w:rsidP="00533687">
      <w:pPr>
        <w:spacing w:before="240" w:after="0"/>
        <w:rPr>
          <w:rFonts w:ascii="Times New Roman" w:hAnsi="Times New Roman"/>
          <w:lang w:val="en-US" w:eastAsia="zh-CN"/>
        </w:rPr>
      </w:pPr>
      <w:r w:rsidRPr="00B61A45">
        <w:rPr>
          <w:rFonts w:ascii="Times New Roman" w:eastAsia="宋体" w:hAnsi="Times New Roman"/>
          <w:lang w:eastAsia="zh-CN"/>
        </w:rPr>
        <w:lastRenderedPageBreak/>
        <w:t xml:space="preserve">This restriction </w:t>
      </w:r>
      <w:r w:rsidRPr="00B61A45">
        <w:rPr>
          <w:rFonts w:ascii="Times New Roman" w:eastAsia="宋体" w:hAnsi="Times New Roman" w:hint="eastAsia"/>
        </w:rPr>
        <w:t xml:space="preserve">discussed in Rel-16 </w:t>
      </w:r>
      <w:r w:rsidRPr="00B61A45">
        <w:rPr>
          <w:rFonts w:ascii="Times New Roman" w:eastAsia="宋体" w:hAnsi="Times New Roman"/>
          <w:lang w:eastAsia="zh-CN"/>
        </w:rPr>
        <w:t xml:space="preserve">comes from the fact that there are several places in the RRC signalling where the maximum number of networks is </w:t>
      </w:r>
      <w:r w:rsidRPr="00B61A45">
        <w:rPr>
          <w:rFonts w:ascii="Times New Roman" w:eastAsia="宋体" w:hAnsi="Times New Roman" w:hint="eastAsia"/>
        </w:rPr>
        <w:t xml:space="preserve">set to </w:t>
      </w:r>
      <w:r w:rsidRPr="00B61A45">
        <w:rPr>
          <w:rFonts w:ascii="Times New Roman" w:eastAsia="宋体" w:hAnsi="Times New Roman"/>
          <w:lang w:eastAsia="zh-CN"/>
        </w:rPr>
        <w:t>12</w:t>
      </w:r>
      <w:r w:rsidR="00624ABD">
        <w:rPr>
          <w:rFonts w:ascii="Times New Roman" w:eastAsia="宋体" w:hAnsi="Times New Roman" w:hint="eastAsia"/>
          <w:lang w:eastAsia="zh-CN"/>
        </w:rPr>
        <w:t xml:space="preserve">. </w:t>
      </w:r>
      <w:r w:rsidRPr="00B61A45">
        <w:rPr>
          <w:rFonts w:ascii="Times New Roman" w:eastAsia="宋体" w:hAnsi="Times New Roman"/>
          <w:lang w:eastAsia="zh-CN"/>
        </w:rPr>
        <w:t xml:space="preserve">Hence, </w:t>
      </w:r>
      <w:r w:rsidR="00624ABD">
        <w:rPr>
          <w:rFonts w:ascii="Times New Roman" w:eastAsia="宋体" w:hAnsi="Times New Roman" w:hint="eastAsia"/>
          <w:lang w:eastAsia="zh-CN"/>
        </w:rPr>
        <w:t>we can start from</w:t>
      </w:r>
      <w:r w:rsidRPr="00B61A45">
        <w:rPr>
          <w:rFonts w:ascii="Times New Roman" w:eastAsia="宋体" w:hAnsi="Times New Roman" w:hint="eastAsia"/>
        </w:rPr>
        <w:t xml:space="preserve"> the same </w:t>
      </w:r>
      <w:r w:rsidRPr="00B61A45">
        <w:rPr>
          <w:rFonts w:ascii="Times New Roman" w:eastAsia="宋体" w:hAnsi="Times New Roman"/>
        </w:rPr>
        <w:t>restriction</w:t>
      </w:r>
      <w:r w:rsidRPr="00B61A45">
        <w:rPr>
          <w:rFonts w:ascii="Times New Roman" w:eastAsia="宋体" w:hAnsi="Times New Roman" w:hint="eastAsia"/>
        </w:rPr>
        <w:t xml:space="preserve"> </w:t>
      </w:r>
      <w:r w:rsidR="00624ABD">
        <w:rPr>
          <w:rFonts w:ascii="Times New Roman" w:eastAsia="宋体" w:hAnsi="Times New Roman" w:hint="eastAsia"/>
          <w:lang w:eastAsia="zh-CN"/>
        </w:rPr>
        <w:t>applied to</w:t>
      </w:r>
      <w:r w:rsidRPr="00B61A45">
        <w:rPr>
          <w:rFonts w:ascii="Times New Roman" w:eastAsia="宋体" w:hAnsi="Times New Roman" w:hint="eastAsia"/>
        </w:rPr>
        <w:t xml:space="preserve"> </w:t>
      </w:r>
      <w:r w:rsidRPr="00B61A45">
        <w:rPr>
          <w:rFonts w:ascii="Times New Roman" w:eastAsia="宋体" w:hAnsi="Times New Roman"/>
          <w:lang w:eastAsia="zh-CN"/>
        </w:rPr>
        <w:t xml:space="preserve">the </w:t>
      </w:r>
      <w:r w:rsidR="00624ABD">
        <w:rPr>
          <w:rFonts w:ascii="Times New Roman" w:eastAsia="宋体" w:hAnsi="Times New Roman" w:hint="eastAsia"/>
          <w:lang w:eastAsia="zh-CN"/>
        </w:rPr>
        <w:t xml:space="preserve">Rel-16 SNPN </w:t>
      </w:r>
      <w:r w:rsidRPr="00B61A45">
        <w:rPr>
          <w:rFonts w:ascii="Times New Roman" w:eastAsia="宋体" w:hAnsi="Times New Roman"/>
          <w:lang w:eastAsia="zh-CN"/>
        </w:rPr>
        <w:t xml:space="preserve">number </w:t>
      </w:r>
      <w:r w:rsidRPr="00B61A45">
        <w:rPr>
          <w:rFonts w:ascii="Times New Roman" w:eastAsia="宋体" w:hAnsi="Times New Roman" w:hint="eastAsia"/>
        </w:rPr>
        <w:t>was applied to the</w:t>
      </w:r>
      <w:r w:rsidRPr="00B61A45">
        <w:rPr>
          <w:rFonts w:ascii="Times New Roman" w:eastAsia="宋体" w:hAnsi="Times New Roman"/>
          <w:lang w:eastAsia="zh-CN"/>
        </w:rPr>
        <w:t xml:space="preserve"> SNPN. </w:t>
      </w:r>
      <w:r w:rsidR="00624ABD">
        <w:rPr>
          <w:rFonts w:ascii="Times New Roman" w:eastAsia="宋体" w:hAnsi="Times New Roman" w:hint="eastAsia"/>
          <w:lang w:eastAsia="zh-CN"/>
        </w:rPr>
        <w:t>That is</w:t>
      </w:r>
      <w:r w:rsidRPr="00B61A45">
        <w:rPr>
          <w:rFonts w:ascii="Times New Roman" w:eastAsia="宋体" w:hAnsi="Times New Roman" w:hint="eastAsia"/>
        </w:rPr>
        <w:t>, it is proposed that it is u</w:t>
      </w:r>
      <w:r w:rsidRPr="00B61A45">
        <w:rPr>
          <w:rFonts w:ascii="Times New Roman" w:eastAsia="宋体" w:hAnsi="Times New Roman"/>
        </w:rPr>
        <w:t xml:space="preserve">p to 12 different </w:t>
      </w:r>
      <w:r w:rsidRPr="00B61A45">
        <w:rPr>
          <w:rFonts w:ascii="Times New Roman" w:eastAsia="宋体" w:hAnsi="Times New Roman" w:hint="eastAsia"/>
        </w:rPr>
        <w:t>Group ID</w:t>
      </w:r>
      <w:r w:rsidRPr="00B61A45">
        <w:rPr>
          <w:rFonts w:ascii="Times New Roman" w:eastAsia="宋体" w:hAnsi="Times New Roman"/>
        </w:rPr>
        <w:t>s can be broadcasted in a cell</w:t>
      </w:r>
      <w:r w:rsidRPr="00B61A45">
        <w:rPr>
          <w:rFonts w:ascii="Times New Roman" w:eastAsia="宋体" w:hAnsi="Times New Roman" w:hint="eastAsia"/>
        </w:rPr>
        <w:t xml:space="preserve"> and </w:t>
      </w:r>
      <w:r w:rsidRPr="00B61A45">
        <w:rPr>
          <w:rFonts w:ascii="Times New Roman" w:eastAsia="宋体" w:hAnsi="Times New Roman"/>
        </w:rPr>
        <w:t>If “mixed” network sharing is allowed (i.e. a cell can contain PLMNs</w:t>
      </w:r>
      <w:r w:rsidRPr="00B61A45">
        <w:rPr>
          <w:rFonts w:ascii="Times New Roman" w:eastAsia="宋体" w:hAnsi="Times New Roman" w:hint="eastAsia"/>
        </w:rPr>
        <w:t>, S</w:t>
      </w:r>
      <w:r w:rsidRPr="00B61A45">
        <w:rPr>
          <w:rFonts w:ascii="Times New Roman" w:eastAsia="宋体" w:hAnsi="Times New Roman"/>
        </w:rPr>
        <w:t>NPNs</w:t>
      </w:r>
      <w:r w:rsidRPr="00B61A45">
        <w:rPr>
          <w:rFonts w:ascii="Times New Roman" w:eastAsia="宋体" w:hAnsi="Times New Roman" w:hint="eastAsia"/>
        </w:rPr>
        <w:t>/Group IDs</w:t>
      </w:r>
      <w:r w:rsidRPr="00B61A45">
        <w:rPr>
          <w:rFonts w:ascii="Times New Roman" w:eastAsia="宋体" w:hAnsi="Times New Roman"/>
        </w:rPr>
        <w:t>), the total number of networks indicated in SIB1 (i.e. #PLMN + #SNPN + #PNI-NPN</w:t>
      </w:r>
      <w:r w:rsidRPr="00B61A45">
        <w:rPr>
          <w:rFonts w:ascii="Times New Roman" w:eastAsia="宋体" w:hAnsi="Times New Roman" w:hint="eastAsia"/>
        </w:rPr>
        <w:t xml:space="preserve">+ </w:t>
      </w:r>
      <w:r w:rsidRPr="00B61A45">
        <w:rPr>
          <w:rFonts w:ascii="Times New Roman" w:eastAsia="宋体" w:hAnsi="Times New Roman"/>
        </w:rPr>
        <w:t>#</w:t>
      </w:r>
      <w:r w:rsidRPr="00B61A45">
        <w:rPr>
          <w:rFonts w:ascii="Times New Roman" w:eastAsia="宋体" w:hAnsi="Times New Roman" w:hint="eastAsia"/>
        </w:rPr>
        <w:t>Group IDs</w:t>
      </w:r>
      <w:r w:rsidRPr="00B61A45">
        <w:rPr>
          <w:rFonts w:ascii="Times New Roman" w:eastAsia="宋体" w:hAnsi="Times New Roman"/>
        </w:rPr>
        <w:t>) shall not exceed 12.</w:t>
      </w:r>
      <w:r w:rsidR="00B83323">
        <w:rPr>
          <w:rFonts w:ascii="Times New Roman" w:eastAsia="宋体" w:hAnsi="Times New Roman" w:hint="eastAsia"/>
          <w:lang w:eastAsia="zh-CN"/>
        </w:rPr>
        <w:t xml:space="preserve"> </w:t>
      </w:r>
      <w:r w:rsidR="00B83323">
        <w:rPr>
          <w:rFonts w:ascii="Times New Roman" w:eastAsia="宋体" w:hAnsi="Times New Roman"/>
          <w:lang w:eastAsia="zh-CN"/>
        </w:rPr>
        <w:t>I</w:t>
      </w:r>
      <w:r w:rsidR="00B83323">
        <w:rPr>
          <w:rFonts w:ascii="Times New Roman" w:eastAsia="宋体" w:hAnsi="Times New Roman" w:hint="eastAsia"/>
          <w:lang w:eastAsia="zh-CN"/>
        </w:rPr>
        <w:t xml:space="preserve">f the future </w:t>
      </w:r>
      <w:r w:rsidR="00B83323" w:rsidRPr="00E14311">
        <w:rPr>
          <w:rFonts w:ascii="Times New Roman" w:hAnsi="Times New Roman"/>
          <w:lang w:val="en-US" w:eastAsia="zh-CN"/>
        </w:rPr>
        <w:t>Requirements/market need</w:t>
      </w:r>
      <w:r w:rsidR="00B83323">
        <w:rPr>
          <w:rFonts w:ascii="Times New Roman" w:hAnsi="Times New Roman" w:hint="eastAsia"/>
          <w:lang w:val="en-US" w:eastAsia="zh-CN"/>
        </w:rPr>
        <w:t xml:space="preserve"> more size of Group IDs and cause the </w:t>
      </w:r>
      <w:r w:rsidR="00B83323">
        <w:rPr>
          <w:rFonts w:ascii="Times New Roman" w:hAnsi="Times New Roman"/>
          <w:lang w:val="en-US" w:eastAsia="zh-CN"/>
        </w:rPr>
        <w:t>increas</w:t>
      </w:r>
      <w:r w:rsidR="00B83323">
        <w:rPr>
          <w:rFonts w:ascii="Times New Roman" w:hAnsi="Times New Roman" w:hint="eastAsia"/>
          <w:lang w:val="en-US" w:eastAsia="zh-CN"/>
        </w:rPr>
        <w:t xml:space="preserve">e of </w:t>
      </w:r>
      <w:r w:rsidR="00B83323" w:rsidRPr="00E14311">
        <w:rPr>
          <w:rFonts w:ascii="Times New Roman" w:hAnsi="Times New Roman"/>
          <w:lang w:val="en-US" w:eastAsia="zh-CN"/>
        </w:rPr>
        <w:t>the overhead substantially</w:t>
      </w:r>
      <w:r w:rsidR="00B83323">
        <w:rPr>
          <w:rFonts w:ascii="Times New Roman" w:hAnsi="Times New Roman" w:hint="eastAsia"/>
          <w:lang w:val="en-US" w:eastAsia="zh-CN"/>
        </w:rPr>
        <w:t>, the extension can be performed in the future release.</w:t>
      </w:r>
    </w:p>
    <w:p w:rsidR="00B83323" w:rsidRPr="00B61A45" w:rsidRDefault="00B83323" w:rsidP="00533687">
      <w:pPr>
        <w:spacing w:before="240" w:after="0"/>
        <w:rPr>
          <w:rFonts w:ascii="Times New Roman" w:eastAsia="宋体" w:hAnsi="Times New Roman"/>
          <w:lang w:eastAsia="zh-CN"/>
        </w:rPr>
      </w:pPr>
    </w:p>
    <w:p w:rsidR="00533687" w:rsidRPr="00A51584" w:rsidRDefault="00533687" w:rsidP="00533687">
      <w:pPr>
        <w:spacing w:after="0"/>
        <w:rPr>
          <w:b/>
          <w:bCs/>
        </w:rPr>
      </w:pPr>
      <w:r w:rsidRPr="00F34617">
        <w:rPr>
          <w:rFonts w:hint="eastAsia"/>
          <w:b/>
          <w:bCs/>
          <w:lang w:eastAsia="zh-CN"/>
        </w:rPr>
        <w:t xml:space="preserve">Proposal </w:t>
      </w:r>
      <w:r>
        <w:rPr>
          <w:rFonts w:hint="eastAsia"/>
          <w:b/>
          <w:bCs/>
          <w:lang w:eastAsia="zh-CN"/>
        </w:rPr>
        <w:t>1</w:t>
      </w:r>
      <w:r w:rsidRPr="00F34617">
        <w:rPr>
          <w:rFonts w:hint="eastAsia"/>
          <w:b/>
          <w:bCs/>
          <w:lang w:eastAsia="zh-CN"/>
        </w:rPr>
        <w:t xml:space="preserve">: </w:t>
      </w:r>
      <w:r w:rsidRPr="00A51584">
        <w:rPr>
          <w:b/>
          <w:bCs/>
        </w:rPr>
        <w:t xml:space="preserve">Up to 12 different </w:t>
      </w:r>
      <w:r w:rsidRPr="00A51584">
        <w:rPr>
          <w:rFonts w:hint="eastAsia"/>
          <w:b/>
          <w:bCs/>
        </w:rPr>
        <w:t>Group ID</w:t>
      </w:r>
      <w:r w:rsidRPr="00A51584">
        <w:rPr>
          <w:b/>
          <w:bCs/>
        </w:rPr>
        <w:t>s can be broadcasted in a cell.</w:t>
      </w:r>
    </w:p>
    <w:p w:rsidR="00533687" w:rsidRPr="00A51584" w:rsidRDefault="00533687" w:rsidP="00533687">
      <w:pPr>
        <w:spacing w:after="0"/>
        <w:rPr>
          <w:b/>
          <w:bCs/>
        </w:rPr>
      </w:pPr>
      <w:r w:rsidRPr="00F34617">
        <w:rPr>
          <w:rFonts w:hint="eastAsia"/>
          <w:b/>
          <w:bCs/>
          <w:lang w:eastAsia="zh-CN"/>
        </w:rPr>
        <w:t xml:space="preserve">Proposal </w:t>
      </w:r>
      <w:r>
        <w:rPr>
          <w:rFonts w:hint="eastAsia"/>
          <w:b/>
          <w:bCs/>
          <w:lang w:eastAsia="zh-CN"/>
        </w:rPr>
        <w:t>2</w:t>
      </w:r>
      <w:r w:rsidRPr="00F34617">
        <w:rPr>
          <w:rFonts w:hint="eastAsia"/>
          <w:b/>
          <w:bCs/>
          <w:lang w:eastAsia="zh-CN"/>
        </w:rPr>
        <w:t xml:space="preserve">: </w:t>
      </w:r>
      <w:r w:rsidRPr="00A51584">
        <w:rPr>
          <w:b/>
          <w:bCs/>
        </w:rPr>
        <w:t>If “mixed” network sharing is allowed (i.e. a cell can contain PLMNs</w:t>
      </w:r>
      <w:r w:rsidRPr="00A51584">
        <w:rPr>
          <w:rFonts w:hint="eastAsia"/>
          <w:b/>
          <w:bCs/>
        </w:rPr>
        <w:t>, S</w:t>
      </w:r>
      <w:r w:rsidRPr="00A51584">
        <w:rPr>
          <w:b/>
          <w:bCs/>
        </w:rPr>
        <w:t>NPNs</w:t>
      </w:r>
      <w:r w:rsidRPr="00A51584">
        <w:rPr>
          <w:rFonts w:hint="eastAsia"/>
          <w:b/>
          <w:bCs/>
        </w:rPr>
        <w:t>/Group IDs</w:t>
      </w:r>
      <w:r w:rsidRPr="00A51584">
        <w:rPr>
          <w:b/>
          <w:bCs/>
        </w:rPr>
        <w:t>), the total number of networks indicated in SIB1 (i.e. #PLMN + #SNPN + #PNI-NPN</w:t>
      </w:r>
      <w:r w:rsidRPr="00A51584">
        <w:rPr>
          <w:rFonts w:hint="eastAsia"/>
          <w:b/>
          <w:bCs/>
        </w:rPr>
        <w:t xml:space="preserve">+ </w:t>
      </w:r>
      <w:r w:rsidRPr="00A51584">
        <w:rPr>
          <w:b/>
          <w:bCs/>
        </w:rPr>
        <w:t>#</w:t>
      </w:r>
      <w:r w:rsidRPr="00A51584">
        <w:rPr>
          <w:rFonts w:hint="eastAsia"/>
          <w:b/>
          <w:bCs/>
        </w:rPr>
        <w:t>Group IDs</w:t>
      </w:r>
      <w:r w:rsidRPr="00A51584">
        <w:rPr>
          <w:b/>
          <w:bCs/>
        </w:rPr>
        <w:t>) shall not exceed 12.</w:t>
      </w:r>
    </w:p>
    <w:p w:rsidR="00533687" w:rsidRPr="00533687" w:rsidRDefault="00533687" w:rsidP="00634B39">
      <w:pPr>
        <w:rPr>
          <w:rFonts w:ascii="Times New Roman" w:hAnsi="Times New Roman"/>
          <w:lang w:eastAsia="zh-CN"/>
        </w:rPr>
      </w:pPr>
    </w:p>
    <w:p w:rsidR="00624ABD" w:rsidRDefault="00624ABD" w:rsidP="00634B39">
      <w:pPr>
        <w:rPr>
          <w:rFonts w:ascii="Times New Roman" w:hAnsi="Times New Roman"/>
          <w:lang w:val="en-US" w:eastAsia="zh-CN"/>
        </w:rPr>
      </w:pPr>
      <w:r>
        <w:rPr>
          <w:rFonts w:ascii="Times New Roman" w:hAnsi="Times New Roman" w:hint="eastAsia"/>
          <w:lang w:val="en-US" w:eastAsia="zh-CN"/>
        </w:rPr>
        <w:t xml:space="preserve">Based on above number limitation, and </w:t>
      </w:r>
      <w:r w:rsidR="00E14311" w:rsidRPr="00E14311">
        <w:rPr>
          <w:rFonts w:ascii="Times New Roman" w:hAnsi="Times New Roman"/>
          <w:lang w:val="en-US" w:eastAsia="zh-CN"/>
        </w:rPr>
        <w:t>considering that this indicate will affect the network/ cell selection, we prefer to include it in the SIB1</w:t>
      </w:r>
      <w:r>
        <w:rPr>
          <w:rFonts w:ascii="Times New Roman" w:hAnsi="Times New Roman" w:hint="eastAsia"/>
          <w:lang w:val="en-US" w:eastAsia="zh-CN"/>
        </w:rPr>
        <w:t>.</w:t>
      </w:r>
    </w:p>
    <w:p w:rsidR="00B83323" w:rsidRPr="00A51584" w:rsidRDefault="00B83323" w:rsidP="00B83323">
      <w:pPr>
        <w:spacing w:after="0"/>
        <w:rPr>
          <w:b/>
          <w:bCs/>
          <w:lang w:eastAsia="zh-CN"/>
        </w:rPr>
      </w:pPr>
      <w:r w:rsidRPr="00F34617">
        <w:rPr>
          <w:rFonts w:hint="eastAsia"/>
          <w:b/>
          <w:bCs/>
          <w:lang w:eastAsia="zh-CN"/>
        </w:rPr>
        <w:t xml:space="preserve">Proposal </w:t>
      </w:r>
      <w:r>
        <w:rPr>
          <w:rFonts w:hint="eastAsia"/>
          <w:b/>
          <w:bCs/>
          <w:lang w:eastAsia="zh-CN"/>
        </w:rPr>
        <w:t>3</w:t>
      </w:r>
      <w:r w:rsidRPr="00F34617">
        <w:rPr>
          <w:rFonts w:hint="eastAsia"/>
          <w:b/>
          <w:bCs/>
          <w:lang w:eastAsia="zh-CN"/>
        </w:rPr>
        <w:t xml:space="preserve">: </w:t>
      </w:r>
      <w:r>
        <w:rPr>
          <w:rFonts w:hint="eastAsia"/>
          <w:b/>
          <w:bCs/>
          <w:lang w:eastAsia="zh-CN"/>
        </w:rPr>
        <w:t xml:space="preserve">it is </w:t>
      </w:r>
      <w:r>
        <w:rPr>
          <w:b/>
          <w:bCs/>
          <w:lang w:eastAsia="zh-CN"/>
        </w:rPr>
        <w:t>prefer</w:t>
      </w:r>
      <w:r>
        <w:rPr>
          <w:rFonts w:hint="eastAsia"/>
          <w:b/>
          <w:bCs/>
          <w:lang w:eastAsia="zh-CN"/>
        </w:rPr>
        <w:t xml:space="preserve"> to add the Group IDs in the SIB1</w:t>
      </w:r>
      <w:r w:rsidR="007E4A21">
        <w:rPr>
          <w:rFonts w:hint="eastAsia"/>
          <w:b/>
          <w:bCs/>
          <w:lang w:eastAsia="zh-CN"/>
        </w:rPr>
        <w:t>.</w:t>
      </w:r>
    </w:p>
    <w:p w:rsidR="007E4A21" w:rsidRDefault="007E4A21" w:rsidP="008E1B2C">
      <w:pPr>
        <w:spacing w:after="0"/>
        <w:rPr>
          <w:b/>
          <w:bCs/>
          <w:lang w:eastAsia="zh-CN"/>
        </w:rPr>
      </w:pPr>
    </w:p>
    <w:p w:rsidR="00F34617" w:rsidRPr="003531D7" w:rsidRDefault="003531D7" w:rsidP="0056545F">
      <w:pPr>
        <w:rPr>
          <w:rFonts w:ascii="Times New Roman" w:hAnsi="Times New Roman"/>
          <w:lang w:eastAsia="zh-CN"/>
        </w:rPr>
      </w:pPr>
      <w:r>
        <w:rPr>
          <w:rFonts w:ascii="Times New Roman" w:hAnsi="Times New Roman"/>
          <w:lang w:eastAsia="zh-CN"/>
        </w:rPr>
        <w:t xml:space="preserve">Below is a SIB structure </w:t>
      </w:r>
      <w:r>
        <w:rPr>
          <w:rFonts w:ascii="Times New Roman" w:hAnsi="Times New Roman" w:hint="eastAsia"/>
          <w:lang w:eastAsia="zh-CN"/>
        </w:rPr>
        <w:t>which</w:t>
      </w:r>
      <w:r w:rsidR="003641C0" w:rsidRPr="006D61EB">
        <w:rPr>
          <w:rFonts w:ascii="Times New Roman" w:hAnsi="Times New Roman"/>
          <w:lang w:eastAsia="zh-CN"/>
        </w:rPr>
        <w:t xml:space="preserve"> allows to include </w:t>
      </w:r>
      <w:r w:rsidR="00D2733A">
        <w:rPr>
          <w:rFonts w:ascii="Times New Roman" w:hAnsi="Times New Roman" w:hint="eastAsia"/>
          <w:lang w:eastAsia="zh-CN"/>
        </w:rPr>
        <w:t xml:space="preserve">enhanced </w:t>
      </w:r>
      <w:r w:rsidR="00D2733A" w:rsidRPr="00D2733A">
        <w:rPr>
          <w:rFonts w:ascii="Times New Roman" w:hAnsi="Times New Roman"/>
          <w:lang w:eastAsia="zh-CN"/>
        </w:rPr>
        <w:t>SNPN information</w:t>
      </w:r>
      <w:r w:rsidR="003641C0" w:rsidRPr="006D61EB">
        <w:rPr>
          <w:rFonts w:ascii="Times New Roman" w:hAnsi="Times New Roman"/>
          <w:lang w:eastAsia="zh-CN"/>
        </w:rPr>
        <w:t xml:space="preserve"> inside </w:t>
      </w:r>
      <w:r w:rsidR="00D2733A">
        <w:rPr>
          <w:rFonts w:ascii="Times New Roman" w:hAnsi="Times New Roman"/>
          <w:lang w:eastAsia="zh-CN"/>
        </w:rPr>
        <w:t>Rel-1</w:t>
      </w:r>
      <w:r w:rsidR="00D2733A">
        <w:rPr>
          <w:rFonts w:ascii="Times New Roman" w:hAnsi="Times New Roman" w:hint="eastAsia"/>
          <w:lang w:eastAsia="zh-CN"/>
        </w:rPr>
        <w:t xml:space="preserve">6 </w:t>
      </w:r>
      <w:r w:rsidR="003641C0" w:rsidRPr="006D61EB">
        <w:rPr>
          <w:rFonts w:ascii="Times New Roman" w:hAnsi="Times New Roman"/>
          <w:lang w:eastAsia="zh-CN"/>
        </w:rPr>
        <w:t xml:space="preserve">IE </w:t>
      </w:r>
      <w:r w:rsidR="00F93A8F" w:rsidRPr="00F93A8F">
        <w:rPr>
          <w:rFonts w:ascii="Times New Roman" w:hAnsi="Times New Roman"/>
          <w:b/>
          <w:lang w:eastAsia="zh-CN"/>
        </w:rPr>
        <w:t xml:space="preserve">NPN-IdentityInfoList-r16 </w:t>
      </w:r>
      <w:r w:rsidR="003641C0" w:rsidRPr="006D61EB">
        <w:rPr>
          <w:rFonts w:ascii="Times New Roman" w:hAnsi="Times New Roman"/>
          <w:lang w:eastAsia="zh-CN"/>
        </w:rPr>
        <w:t xml:space="preserve">of SIB1. </w:t>
      </w:r>
      <w:r w:rsidR="00F93A8F">
        <w:rPr>
          <w:rFonts w:ascii="Times New Roman" w:hAnsi="Times New Roman" w:hint="eastAsia"/>
          <w:lang w:eastAsia="zh-CN"/>
        </w:rPr>
        <w:t xml:space="preserve">Since the new </w:t>
      </w:r>
      <w:r w:rsidR="00F93A8F">
        <w:rPr>
          <w:rFonts w:ascii="Times New Roman" w:hAnsi="Times New Roman"/>
          <w:lang w:eastAsia="zh-CN"/>
        </w:rPr>
        <w:t>additional</w:t>
      </w:r>
      <w:r w:rsidR="00F93A8F">
        <w:rPr>
          <w:rFonts w:ascii="Times New Roman" w:hAnsi="Times New Roman" w:hint="eastAsia"/>
          <w:lang w:eastAsia="zh-CN"/>
        </w:rPr>
        <w:t xml:space="preserve"> IEs are in SNPN granularity, it is proposed to add the new IEs</w:t>
      </w:r>
      <w:r w:rsidR="00F93A8F" w:rsidRPr="00F93A8F">
        <w:rPr>
          <w:rFonts w:ascii="Times New Roman" w:hAnsi="Times New Roman" w:hint="eastAsia"/>
          <w:lang w:eastAsia="zh-CN"/>
        </w:rPr>
        <w:t xml:space="preserve"> inside</w:t>
      </w:r>
      <w:r w:rsidR="00F93A8F" w:rsidRPr="00F93A8F">
        <w:rPr>
          <w:rFonts w:ascii="Times New Roman" w:hAnsi="Times New Roman" w:hint="eastAsia"/>
          <w:b/>
          <w:lang w:eastAsia="zh-CN"/>
        </w:rPr>
        <w:t xml:space="preserve"> </w:t>
      </w:r>
      <w:r w:rsidR="00F93A8F" w:rsidRPr="00266F88">
        <w:rPr>
          <w:rFonts w:ascii="Times New Roman" w:hAnsi="Times New Roman"/>
          <w:b/>
          <w:lang w:eastAsia="zh-CN"/>
        </w:rPr>
        <w:t>NPN-IdentityInfo-r16</w:t>
      </w:r>
      <w:r w:rsidR="00F93A8F" w:rsidRPr="00266F88">
        <w:rPr>
          <w:rFonts w:ascii="Courier New" w:eastAsia="Times New Roman" w:hAnsi="Courier New"/>
          <w:noProof/>
          <w:sz w:val="16"/>
          <w:lang w:eastAsia="en-GB"/>
        </w:rPr>
        <w:t xml:space="preserve"> </w:t>
      </w:r>
      <w:r w:rsidR="00F93A8F">
        <w:rPr>
          <w:rFonts w:ascii="Times New Roman" w:hAnsi="Times New Roman" w:hint="eastAsia"/>
          <w:lang w:eastAsia="zh-CN"/>
        </w:rPr>
        <w:t xml:space="preserve">as below. </w:t>
      </w:r>
      <w:r w:rsidR="003641C0" w:rsidRPr="006D61EB">
        <w:rPr>
          <w:rFonts w:ascii="Times New Roman" w:hAnsi="Times New Roman"/>
          <w:lang w:eastAsia="zh-CN"/>
        </w:rPr>
        <w:t>It requires introduction of Rel-1</w:t>
      </w:r>
      <w:r w:rsidR="00F93A8F">
        <w:rPr>
          <w:rFonts w:ascii="Times New Roman" w:hAnsi="Times New Roman" w:hint="eastAsia"/>
          <w:lang w:eastAsia="zh-CN"/>
        </w:rPr>
        <w:t>7</w:t>
      </w:r>
      <w:r w:rsidR="003641C0" w:rsidRPr="006D61EB">
        <w:rPr>
          <w:rFonts w:ascii="Times New Roman" w:hAnsi="Times New Roman"/>
          <w:lang w:eastAsia="zh-CN"/>
        </w:rPr>
        <w:t xml:space="preserve"> IEs which are shown in red. </w:t>
      </w:r>
    </w:p>
    <w:p w:rsidR="003641C0" w:rsidRPr="00D81B2F" w:rsidRDefault="00F34617" w:rsidP="003641C0">
      <w:pPr>
        <w:spacing w:after="0"/>
        <w:jc w:val="center"/>
      </w:pPr>
      <w:r>
        <w:object w:dxaOrig="7713" w:dyaOrig="7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226.8pt" o:ole="">
            <v:imagedata r:id="rId8" o:title=""/>
          </v:shape>
          <o:OLEObject Type="Embed" ProgID="Visio.Drawing.11" ShapeID="_x0000_i1025" DrawAspect="Content" ObjectID="_1678878392" r:id="rId9"/>
        </w:object>
      </w:r>
    </w:p>
    <w:p w:rsidR="005B30C8" w:rsidRPr="009F1226" w:rsidRDefault="005B30C8" w:rsidP="0056545F">
      <w:pPr>
        <w:spacing w:after="0"/>
        <w:rPr>
          <w:b/>
          <w:bCs/>
          <w:lang w:eastAsia="zh-CN"/>
        </w:rPr>
      </w:pPr>
    </w:p>
    <w:p w:rsidR="003531D7" w:rsidRDefault="003531D7" w:rsidP="003531D7">
      <w:pPr>
        <w:rPr>
          <w:rFonts w:ascii="Times New Roman" w:hAnsi="Times New Roman"/>
          <w:b/>
          <w:lang w:eastAsia="zh-CN"/>
        </w:rPr>
      </w:pPr>
      <w:r w:rsidRPr="00F84FAC">
        <w:rPr>
          <w:rFonts w:ascii="Times New Roman" w:hAnsi="Times New Roman" w:hint="eastAsia"/>
          <w:b/>
          <w:lang w:eastAsia="zh-CN"/>
        </w:rPr>
        <w:t>Regarding the issue #2:</w:t>
      </w:r>
    </w:p>
    <w:p w:rsidR="003531D7" w:rsidRPr="003531D7" w:rsidRDefault="003531D7" w:rsidP="003531D7">
      <w:pPr>
        <w:rPr>
          <w:rFonts w:ascii="Times New Roman" w:hAnsi="Times New Roman"/>
          <w:lang w:val="en-US" w:eastAsia="zh-CN"/>
        </w:rPr>
      </w:pPr>
      <w:r w:rsidRPr="003531D7">
        <w:rPr>
          <w:rFonts w:ascii="Times New Roman" w:hAnsi="Times New Roman"/>
          <w:lang w:val="en-US" w:eastAsia="zh-CN"/>
        </w:rPr>
        <w:t>Additionally</w:t>
      </w:r>
      <w:r w:rsidRPr="003531D7">
        <w:rPr>
          <w:rFonts w:ascii="Times New Roman" w:hAnsi="Times New Roman" w:hint="eastAsia"/>
          <w:lang w:val="en-US" w:eastAsia="zh-CN"/>
        </w:rPr>
        <w:t xml:space="preserve">, </w:t>
      </w:r>
      <w:r w:rsidRPr="003531D7">
        <w:rPr>
          <w:rFonts w:ascii="Times New Roman" w:hAnsi="Times New Roman"/>
          <w:lang w:val="en-US" w:eastAsia="zh-CN"/>
        </w:rPr>
        <w:t>supported Group IDs (GIDs)’</w:t>
      </w:r>
      <w:r w:rsidRPr="003531D7">
        <w:rPr>
          <w:rFonts w:ascii="Times New Roman" w:hAnsi="Times New Roman" w:hint="eastAsia"/>
          <w:lang w:val="en-US" w:eastAsia="zh-CN"/>
        </w:rPr>
        <w:t xml:space="preserve">s </w:t>
      </w:r>
      <w:r w:rsidRPr="003531D7">
        <w:rPr>
          <w:rFonts w:ascii="Times New Roman" w:hAnsi="Times New Roman"/>
          <w:lang w:val="en-US" w:eastAsia="zh-CN"/>
        </w:rPr>
        <w:t>Human Readable Network Name</w:t>
      </w:r>
      <w:r w:rsidRPr="003531D7">
        <w:rPr>
          <w:rFonts w:ascii="Times New Roman" w:hAnsi="Times New Roman" w:hint="eastAsia"/>
          <w:lang w:val="en-US" w:eastAsia="zh-CN"/>
        </w:rPr>
        <w:t xml:space="preserve"> is also needed in SIB for cell </w:t>
      </w:r>
      <w:r w:rsidRPr="003531D7">
        <w:rPr>
          <w:rFonts w:ascii="Times New Roman" w:hAnsi="Times New Roman"/>
          <w:lang w:val="en-US" w:eastAsia="zh-CN"/>
        </w:rPr>
        <w:t>manual</w:t>
      </w:r>
      <w:r w:rsidRPr="003531D7">
        <w:rPr>
          <w:rFonts w:ascii="Times New Roman" w:hAnsi="Times New Roman" w:hint="eastAsia"/>
          <w:lang w:val="en-US" w:eastAsia="zh-CN"/>
        </w:rPr>
        <w:t xml:space="preserve"> selection.</w:t>
      </w:r>
    </w:p>
    <w:p w:rsidR="003531D7" w:rsidRDefault="00E36AB4" w:rsidP="003531D7">
      <w:pPr>
        <w:spacing w:after="0"/>
        <w:jc w:val="left"/>
        <w:rPr>
          <w:b/>
          <w:bCs/>
          <w:lang w:eastAsia="zh-CN"/>
        </w:rPr>
      </w:pPr>
      <w:r w:rsidRPr="00E36AB4">
        <w:rPr>
          <w:noProof/>
        </w:rPr>
        <w:pict>
          <v:shape id="_x0000_s1031" type="#_x0000_t75" style="position:absolute;margin-left:107.25pt;margin-top:0;width:370.8pt;height:80.35pt;z-index:251660288">
            <v:imagedata r:id="rId10" o:title=""/>
            <w10:wrap type="square" side="left"/>
          </v:shape>
          <o:OLEObject Type="Embed" ProgID="Visio.Drawing.11" ShapeID="_x0000_s1031" DrawAspect="Content" ObjectID="_1678878394" r:id="rId11"/>
        </w:pict>
      </w:r>
      <w:r w:rsidR="003531D7">
        <w:rPr>
          <w:b/>
          <w:bCs/>
          <w:lang w:eastAsia="zh-CN"/>
        </w:rPr>
        <w:br w:type="textWrapping" w:clear="all"/>
      </w:r>
    </w:p>
    <w:p w:rsidR="003531D7" w:rsidRDefault="003531D7" w:rsidP="003531D7">
      <w:pPr>
        <w:rPr>
          <w:b/>
          <w:bCs/>
          <w:lang w:eastAsia="zh-CN"/>
        </w:rPr>
      </w:pPr>
      <w:r w:rsidRPr="00F34617">
        <w:rPr>
          <w:rFonts w:hint="eastAsia"/>
          <w:b/>
          <w:bCs/>
          <w:lang w:eastAsia="zh-CN"/>
        </w:rPr>
        <w:t xml:space="preserve">Proposal </w:t>
      </w:r>
      <w:r w:rsidR="00AE2CC5">
        <w:rPr>
          <w:rFonts w:hint="eastAsia"/>
          <w:b/>
          <w:bCs/>
          <w:lang w:eastAsia="zh-CN"/>
        </w:rPr>
        <w:t>4</w:t>
      </w:r>
      <w:r w:rsidRPr="00F34617">
        <w:rPr>
          <w:rFonts w:hint="eastAsia"/>
          <w:b/>
          <w:bCs/>
          <w:lang w:eastAsia="zh-CN"/>
        </w:rPr>
        <w:t xml:space="preserve">: it is proposed to add the new IEs </w:t>
      </w:r>
      <w:r>
        <w:rPr>
          <w:rFonts w:hint="eastAsia"/>
          <w:b/>
          <w:bCs/>
          <w:lang w:eastAsia="zh-CN"/>
        </w:rPr>
        <w:t xml:space="preserve">inside SIB10 for cell </w:t>
      </w:r>
      <w:r>
        <w:rPr>
          <w:b/>
          <w:bCs/>
          <w:lang w:eastAsia="zh-CN"/>
        </w:rPr>
        <w:t>manual</w:t>
      </w:r>
      <w:r>
        <w:rPr>
          <w:rFonts w:hint="eastAsia"/>
          <w:b/>
          <w:bCs/>
          <w:lang w:eastAsia="zh-CN"/>
        </w:rPr>
        <w:t xml:space="preserve"> selection:</w:t>
      </w:r>
    </w:p>
    <w:p w:rsidR="003531D7" w:rsidRPr="009F1226" w:rsidRDefault="003531D7" w:rsidP="003531D7">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61770F" w:rsidRPr="0061770F" w:rsidRDefault="0061770F" w:rsidP="0061770F">
      <w:pPr>
        <w:rPr>
          <w:lang w:eastAsia="zh-CN"/>
        </w:rPr>
      </w:pPr>
    </w:p>
    <w:p w:rsidR="0061770F" w:rsidRDefault="00F516DF" w:rsidP="00EF2A42">
      <w:pPr>
        <w:pStyle w:val="2"/>
        <w:rPr>
          <w:sz w:val="24"/>
          <w:lang w:eastAsia="zh-CN"/>
        </w:rPr>
      </w:pPr>
      <w:r w:rsidRPr="00EF2A42">
        <w:rPr>
          <w:rFonts w:hint="eastAsia"/>
          <w:sz w:val="24"/>
          <w:lang w:eastAsia="zh-CN"/>
        </w:rPr>
        <w:t>SNPN selection/</w:t>
      </w:r>
      <w:r w:rsidR="00502956">
        <w:rPr>
          <w:rFonts w:hint="eastAsia"/>
          <w:sz w:val="24"/>
          <w:lang w:eastAsia="zh-CN"/>
        </w:rPr>
        <w:t xml:space="preserve"> </w:t>
      </w:r>
      <w:r w:rsidR="0061770F" w:rsidRPr="00EF2A42">
        <w:rPr>
          <w:rFonts w:hint="eastAsia"/>
          <w:sz w:val="24"/>
          <w:lang w:eastAsia="zh-CN"/>
        </w:rPr>
        <w:t>Cell selection/</w:t>
      </w:r>
      <w:r w:rsidR="00502956">
        <w:rPr>
          <w:rFonts w:hint="eastAsia"/>
          <w:sz w:val="24"/>
          <w:lang w:eastAsia="zh-CN"/>
        </w:rPr>
        <w:t xml:space="preserve"> Cell </w:t>
      </w:r>
      <w:r w:rsidR="0061770F" w:rsidRPr="00EF2A42">
        <w:rPr>
          <w:rFonts w:hint="eastAsia"/>
          <w:sz w:val="24"/>
          <w:lang w:eastAsia="zh-CN"/>
        </w:rPr>
        <w:t>re-selection</w:t>
      </w:r>
    </w:p>
    <w:p w:rsidR="0056545F" w:rsidRPr="00534160" w:rsidRDefault="0056545F" w:rsidP="0056545F">
      <w:pPr>
        <w:pStyle w:val="af0"/>
        <w:rPr>
          <w:rFonts w:ascii="Arial" w:eastAsia="宋体" w:hAnsi="Arial"/>
          <w:b/>
          <w:szCs w:val="20"/>
          <w:lang w:val="en-GB" w:eastAsia="zh-CN"/>
        </w:rPr>
      </w:pPr>
      <w:r w:rsidRPr="0056545F">
        <w:t>SNPN selection</w:t>
      </w:r>
      <w:r w:rsidRPr="0056545F">
        <w:rPr>
          <w:rFonts w:eastAsiaTheme="minorEastAsia" w:hint="eastAsia"/>
          <w:lang w:eastAsia="zh-CN"/>
        </w:rPr>
        <w:t xml:space="preserve"> in case of </w:t>
      </w:r>
      <w:r w:rsidRPr="0056545F">
        <w:t>SNPN along with credentials owned by an entity separate from the SNPN</w:t>
      </w:r>
      <w:r w:rsidRPr="0056545F">
        <w:rPr>
          <w:rFonts w:eastAsiaTheme="minorEastAsia" w:hint="eastAsia"/>
          <w:lang w:eastAsia="zh-CN"/>
        </w:rPr>
        <w:t xml:space="preserve"> is </w:t>
      </w:r>
      <w:r w:rsidRPr="0056545F">
        <w:t xml:space="preserve">similar to normal </w:t>
      </w:r>
      <w:r w:rsidRPr="0056545F">
        <w:rPr>
          <w:rFonts w:eastAsiaTheme="minorEastAsia" w:hint="eastAsia"/>
          <w:lang w:eastAsia="zh-CN"/>
        </w:rPr>
        <w:t>SNPN</w:t>
      </w:r>
      <w:r w:rsidRPr="0056545F">
        <w:t xml:space="preserve"> selection and both manual and automatic network selection is supported</w:t>
      </w:r>
      <w:r w:rsidRPr="0056545F">
        <w:rPr>
          <w:rFonts w:eastAsiaTheme="minorEastAsia" w:hint="eastAsia"/>
          <w:lang w:eastAsia="zh-CN"/>
        </w:rPr>
        <w:t xml:space="preserve">, </w:t>
      </w:r>
      <w:r w:rsidRPr="0056545F">
        <w:rPr>
          <w:rFonts w:eastAsia="宋体" w:hint="eastAsia"/>
          <w:lang w:eastAsia="zh-CN"/>
        </w:rPr>
        <w:t>a</w:t>
      </w:r>
      <w:r w:rsidRPr="0056545F">
        <w:rPr>
          <w:rFonts w:eastAsia="宋体"/>
          <w:lang w:eastAsia="zh-CN"/>
        </w:rPr>
        <w:t xml:space="preserve">s showed in the SA2 </w:t>
      </w:r>
      <w:r w:rsidRPr="00534160">
        <w:rPr>
          <w:rFonts w:ascii="Arial" w:eastAsia="宋体" w:hAnsi="Arial" w:hint="eastAsia"/>
          <w:szCs w:val="20"/>
          <w:lang w:val="en-GB" w:eastAsia="zh-CN"/>
        </w:rPr>
        <w:t>conclusion</w:t>
      </w:r>
      <w:r w:rsidRPr="00534160">
        <w:rPr>
          <w:rFonts w:ascii="Arial" w:eastAsia="宋体" w:hAnsi="Arial"/>
          <w:szCs w:val="20"/>
          <w:lang w:val="en-GB" w:eastAsia="zh-CN"/>
        </w:rPr>
        <w:t>s.</w:t>
      </w:r>
      <w:r w:rsidRPr="00534160">
        <w:rPr>
          <w:rFonts w:ascii="Arial" w:eastAsia="宋体" w:hAnsi="Arial"/>
          <w:b/>
          <w:szCs w:val="20"/>
          <w:lang w:val="en-GB" w:eastAsia="zh-CN"/>
        </w:rPr>
        <w:t xml:space="preserve"> </w:t>
      </w:r>
    </w:p>
    <w:p w:rsidR="0056545F" w:rsidRPr="0056545F" w:rsidRDefault="0056545F" w:rsidP="0056545F">
      <w:pPr>
        <w:spacing w:after="120"/>
        <w:rPr>
          <w:rFonts w:eastAsia="宋体"/>
          <w:b/>
          <w:lang w:eastAsia="zh-CN"/>
        </w:rPr>
      </w:pPr>
      <w:r w:rsidRPr="0056545F">
        <w:rPr>
          <w:rFonts w:eastAsia="宋体"/>
          <w:b/>
          <w:lang w:eastAsia="zh-CN"/>
        </w:rPr>
        <w:t xml:space="preserve">Observation </w:t>
      </w:r>
      <w:r w:rsidR="00AE2CC5">
        <w:rPr>
          <w:rFonts w:eastAsia="宋体" w:hint="eastAsia"/>
          <w:b/>
          <w:lang w:eastAsia="zh-CN"/>
        </w:rPr>
        <w:t>1</w:t>
      </w:r>
      <w:r w:rsidRPr="0056545F">
        <w:rPr>
          <w:rFonts w:eastAsia="宋体"/>
          <w:b/>
          <w:lang w:eastAsia="zh-CN"/>
        </w:rPr>
        <w:t>: Both automatic and manual PLMN selection in relation to SNPN</w:t>
      </w:r>
      <w:r w:rsidR="00534160">
        <w:rPr>
          <w:rFonts w:eastAsia="宋体" w:hint="eastAsia"/>
          <w:b/>
          <w:lang w:eastAsia="zh-CN"/>
        </w:rPr>
        <w:t xml:space="preserve"> </w:t>
      </w:r>
      <w:r w:rsidR="00534160" w:rsidRPr="00534160">
        <w:rPr>
          <w:rFonts w:eastAsia="宋体"/>
          <w:b/>
          <w:lang w:eastAsia="zh-CN"/>
        </w:rPr>
        <w:t>along with credentials owned by an entity separate from the SNPN</w:t>
      </w:r>
      <w:r w:rsidRPr="0056545F">
        <w:rPr>
          <w:rFonts w:eastAsia="宋体"/>
          <w:b/>
          <w:lang w:eastAsia="zh-CN"/>
        </w:rPr>
        <w:t xml:space="preserve"> are agreed in SA2.</w:t>
      </w:r>
    </w:p>
    <w:p w:rsidR="00644A32" w:rsidRDefault="00644A32" w:rsidP="00644A32">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 xml:space="preserve">s shown above, RAN2 had agreed that the </w:t>
      </w:r>
      <w:r>
        <w:rPr>
          <w:rFonts w:ascii="Times New Roman" w:hAnsi="Times New Roman"/>
          <w:lang w:eastAsia="zh-CN"/>
        </w:rPr>
        <w:t>SIB will be enhanced as follows</w:t>
      </w:r>
      <w:r>
        <w:rPr>
          <w:rFonts w:ascii="Times New Roman" w:hAnsi="Times New Roman" w:hint="eastAsia"/>
          <w:lang w:eastAsia="zh-CN"/>
        </w:rPr>
        <w:t>:</w:t>
      </w:r>
    </w:p>
    <w:p w:rsidR="00644A32" w:rsidRPr="00644A32" w:rsidRDefault="00644A32" w:rsidP="00644A32">
      <w:pPr>
        <w:pStyle w:val="ad"/>
        <w:numPr>
          <w:ilvl w:val="0"/>
          <w:numId w:val="34"/>
        </w:numPr>
        <w:rPr>
          <w:rFonts w:ascii="Times New Roman" w:hAnsi="Times New Roman"/>
          <w:b/>
          <w:lang w:eastAsia="zh-CN"/>
        </w:rPr>
      </w:pPr>
      <w:r w:rsidRPr="00644A32">
        <w:rPr>
          <w:rFonts w:ascii="Times New Roman" w:hAnsi="Times New Roman" w:hint="eastAsia"/>
          <w:b/>
          <w:lang w:eastAsia="zh-CN"/>
        </w:rPr>
        <w:t>In the UE, AS reports to NAS about the following broadcasted new parameters:</w:t>
      </w:r>
    </w:p>
    <w:p w:rsidR="00644A32" w:rsidRPr="00644A32" w:rsidRDefault="00644A32" w:rsidP="00644A32">
      <w:pPr>
        <w:pStyle w:val="ad"/>
        <w:numPr>
          <w:ilvl w:val="1"/>
          <w:numId w:val="34"/>
        </w:numPr>
        <w:rPr>
          <w:rFonts w:ascii="Times New Roman" w:hAnsi="Times New Roman"/>
          <w:b/>
          <w:lang w:eastAsia="zh-CN"/>
        </w:rPr>
      </w:pPr>
      <w:r w:rsidRPr="00644A32">
        <w:rPr>
          <w:rFonts w:ascii="Times New Roman" w:hAnsi="Times New Roman"/>
          <w:b/>
          <w:lang w:eastAsia="zh-CN"/>
        </w:rPr>
        <w:t>Indicator that "access using credentials from a separate entity is supported" in the cell per SNPN</w:t>
      </w:r>
    </w:p>
    <w:p w:rsidR="00644A32" w:rsidRPr="00644A32" w:rsidRDefault="00644A32" w:rsidP="00644A32">
      <w:pPr>
        <w:pStyle w:val="ad"/>
        <w:numPr>
          <w:ilvl w:val="1"/>
          <w:numId w:val="34"/>
        </w:numPr>
        <w:rPr>
          <w:rFonts w:ascii="Times New Roman" w:hAnsi="Times New Roman"/>
          <w:b/>
          <w:lang w:eastAsia="zh-CN"/>
        </w:rPr>
      </w:pPr>
      <w:r w:rsidRPr="00644A32">
        <w:rPr>
          <w:rFonts w:ascii="Times New Roman" w:hAnsi="Times New Roman"/>
          <w:b/>
          <w:lang w:eastAsia="zh-CN"/>
        </w:rPr>
        <w:t>Supported Group IDs</w:t>
      </w:r>
    </w:p>
    <w:p w:rsidR="0056545F" w:rsidRPr="0056545F" w:rsidRDefault="00502956" w:rsidP="0056545F">
      <w:pPr>
        <w:pStyle w:val="af0"/>
      </w:pPr>
      <w:r>
        <w:rPr>
          <w:rFonts w:eastAsiaTheme="minorEastAsia" w:hint="eastAsia"/>
          <w:lang w:eastAsia="zh-CN"/>
        </w:rPr>
        <w:t>Moreover, i</w:t>
      </w:r>
      <w:r w:rsidR="0056545F" w:rsidRPr="0056545F">
        <w:t>n case of manual network selection, the human readable network name (if broadcasted)</w:t>
      </w:r>
      <w:r w:rsidR="0056545F" w:rsidRPr="0056545F">
        <w:rPr>
          <w:rFonts w:eastAsiaTheme="minorEastAsia" w:hint="eastAsia"/>
          <w:lang w:eastAsia="zh-CN"/>
        </w:rPr>
        <w:t xml:space="preserve"> of the SNPN will</w:t>
      </w:r>
      <w:r w:rsidR="0056545F" w:rsidRPr="0056545F">
        <w:t xml:space="preserve"> also be provided from AS to NAS to assist the user. </w:t>
      </w:r>
    </w:p>
    <w:p w:rsidR="0056545F" w:rsidRPr="00534160" w:rsidRDefault="00534160" w:rsidP="00534160">
      <w:pPr>
        <w:spacing w:after="120"/>
        <w:rPr>
          <w:rFonts w:eastAsia="宋体"/>
          <w:b/>
          <w:lang w:eastAsia="zh-CN"/>
        </w:rPr>
      </w:pPr>
      <w:bookmarkStart w:id="3" w:name="_Toc16666979"/>
      <w:r w:rsidRPr="00B068DB">
        <w:rPr>
          <w:rFonts w:hint="eastAsia"/>
          <w:b/>
        </w:rPr>
        <w:t>Proposal</w:t>
      </w:r>
      <w:r>
        <w:rPr>
          <w:rFonts w:hint="eastAsia"/>
          <w:b/>
          <w:lang w:eastAsia="zh-CN"/>
        </w:rPr>
        <w:t xml:space="preserve"> 5</w:t>
      </w:r>
      <w:r w:rsidRPr="00B068DB">
        <w:rPr>
          <w:rFonts w:hint="eastAsia"/>
          <w:b/>
        </w:rPr>
        <w:t xml:space="preserve">: </w:t>
      </w:r>
      <w:r w:rsidR="0056545F" w:rsidRPr="00534160">
        <w:rPr>
          <w:rFonts w:eastAsia="宋体"/>
          <w:b/>
          <w:lang w:eastAsia="zh-CN"/>
        </w:rPr>
        <w:t>In case of manual selection, the human readable network name (if broadcasted) may also be provided from AS to NAS</w:t>
      </w:r>
      <w:r w:rsidR="00502956">
        <w:rPr>
          <w:rFonts w:eastAsia="宋体" w:hint="eastAsia"/>
          <w:b/>
          <w:lang w:eastAsia="zh-CN"/>
        </w:rPr>
        <w:t>, on top of the agreed content</w:t>
      </w:r>
      <w:r w:rsidR="0056545F" w:rsidRPr="00534160">
        <w:rPr>
          <w:rFonts w:eastAsia="宋体"/>
          <w:b/>
          <w:lang w:eastAsia="zh-CN"/>
        </w:rPr>
        <w:t>.</w:t>
      </w:r>
      <w:bookmarkEnd w:id="3"/>
    </w:p>
    <w:p w:rsidR="0056545F" w:rsidRPr="0056545F" w:rsidRDefault="0056545F" w:rsidP="0056545F">
      <w:pPr>
        <w:pStyle w:val="af0"/>
        <w:rPr>
          <w:rFonts w:eastAsiaTheme="minorEastAsia"/>
          <w:bCs/>
          <w:lang w:eastAsia="zh-CN"/>
        </w:rPr>
      </w:pPr>
      <w:r w:rsidRPr="0056545F">
        <w:rPr>
          <w:rFonts w:eastAsiaTheme="minorEastAsia" w:hint="eastAsia"/>
          <w:bCs/>
          <w:lang w:eastAsia="zh-CN"/>
        </w:rPr>
        <w:t>In Rel-16,</w:t>
      </w:r>
      <w:r w:rsidRPr="0056545F">
        <w:rPr>
          <w:rFonts w:eastAsiaTheme="minorEastAsia"/>
          <w:bCs/>
          <w:lang w:eastAsia="zh-CN"/>
        </w:rPr>
        <w:t xml:space="preserve"> </w:t>
      </w:r>
      <w:r w:rsidRPr="0056545F">
        <w:rPr>
          <w:rFonts w:eastAsiaTheme="minorEastAsia" w:hint="eastAsia"/>
          <w:bCs/>
          <w:lang w:eastAsia="zh-CN"/>
        </w:rPr>
        <w:t xml:space="preserve">since </w:t>
      </w:r>
      <w:r w:rsidRPr="0056545F">
        <w:rPr>
          <w:rFonts w:eastAsiaTheme="minorEastAsia"/>
          <w:bCs/>
          <w:lang w:eastAsia="zh-CN"/>
        </w:rPr>
        <w:t>a UE can only register to an SNPN if the UE has SUPI and credentials for the given SNPN</w:t>
      </w:r>
      <w:r w:rsidRPr="0056545F">
        <w:rPr>
          <w:rFonts w:eastAsiaTheme="minorEastAsia" w:hint="eastAsia"/>
          <w:bCs/>
          <w:lang w:eastAsia="zh-CN"/>
        </w:rPr>
        <w:t>,</w:t>
      </w:r>
      <w:r w:rsidRPr="0056545F">
        <w:rPr>
          <w:rFonts w:eastAsiaTheme="minorEastAsia"/>
          <w:bCs/>
          <w:lang w:eastAsia="zh-CN"/>
        </w:rPr>
        <w:t xml:space="preserve"> </w:t>
      </w:r>
      <w:r w:rsidRPr="0056545F">
        <w:rPr>
          <w:rFonts w:eastAsiaTheme="minorEastAsia" w:hint="eastAsia"/>
          <w:bCs/>
          <w:lang w:eastAsia="zh-CN"/>
        </w:rPr>
        <w:t xml:space="preserve">i.e., </w:t>
      </w:r>
      <w:r w:rsidRPr="0056545F">
        <w:rPr>
          <w:rFonts w:eastAsiaTheme="minorEastAsia"/>
          <w:bCs/>
          <w:lang w:eastAsia="zh-CN"/>
        </w:rPr>
        <w:t>a UE cannot register to an SNPN with a credential of another (roaming partner's) credential</w:t>
      </w:r>
      <w:r w:rsidRPr="0056545F">
        <w:rPr>
          <w:rFonts w:eastAsiaTheme="minorEastAsia" w:hint="eastAsia"/>
          <w:bCs/>
          <w:lang w:eastAsia="zh-CN"/>
        </w:rPr>
        <w:t>, t</w:t>
      </w:r>
      <w:r w:rsidRPr="0056545F">
        <w:rPr>
          <w:rFonts w:eastAsiaTheme="minorEastAsia"/>
          <w:bCs/>
          <w:lang w:eastAsia="zh-CN"/>
        </w:rPr>
        <w:t xml:space="preserve">here is no roaming </w:t>
      </w:r>
      <w:r w:rsidRPr="0056545F">
        <w:rPr>
          <w:rFonts w:eastAsiaTheme="minorEastAsia" w:hint="eastAsia"/>
          <w:bCs/>
          <w:lang w:eastAsia="zh-CN"/>
        </w:rPr>
        <w:t>use case. This means</w:t>
      </w:r>
      <w:r w:rsidRPr="0056545F">
        <w:rPr>
          <w:rFonts w:eastAsiaTheme="minorEastAsia"/>
          <w:bCs/>
          <w:lang w:eastAsia="zh-CN"/>
        </w:rPr>
        <w:t xml:space="preserve"> the selected and registered SNPN is always the "home" SNPN. Therefore, there is no need for the UE to search for higher priority SNPNs.</w:t>
      </w:r>
      <w:r w:rsidRPr="0056545F">
        <w:rPr>
          <w:rFonts w:eastAsiaTheme="minorEastAsia" w:hint="eastAsia"/>
          <w:bCs/>
          <w:lang w:eastAsia="zh-CN"/>
        </w:rPr>
        <w:t xml:space="preserve"> </w:t>
      </w:r>
    </w:p>
    <w:p w:rsidR="0056545F" w:rsidRDefault="0056545F" w:rsidP="0056545F">
      <w:pPr>
        <w:pStyle w:val="af0"/>
        <w:rPr>
          <w:rFonts w:eastAsiaTheme="minorEastAsia"/>
          <w:lang w:eastAsia="zh-CN"/>
        </w:rPr>
      </w:pPr>
      <w:r w:rsidRPr="0056545F">
        <w:rPr>
          <w:rFonts w:eastAsiaTheme="minorEastAsia" w:hint="eastAsia"/>
          <w:bCs/>
          <w:lang w:eastAsia="zh-CN"/>
        </w:rPr>
        <w:t xml:space="preserve">However, in Rel-17, in case of </w:t>
      </w:r>
      <w:r w:rsidRPr="0056545F">
        <w:t>SNPN along with credentials owned by an entity separate from the SNPN</w:t>
      </w:r>
      <w:r w:rsidRPr="0056545F">
        <w:rPr>
          <w:rFonts w:eastAsiaTheme="minorEastAsia" w:hint="eastAsia"/>
          <w:lang w:eastAsia="zh-CN"/>
        </w:rPr>
        <w:t>,</w:t>
      </w:r>
      <w:r w:rsidRPr="0056545F">
        <w:t xml:space="preserve"> </w:t>
      </w:r>
      <w:r w:rsidRPr="0056545F">
        <w:rPr>
          <w:rFonts w:eastAsiaTheme="minorEastAsia" w:hint="eastAsia"/>
          <w:lang w:eastAsia="zh-CN"/>
        </w:rPr>
        <w:t>t</w:t>
      </w:r>
      <w:r w:rsidRPr="0056545F">
        <w:t>he SNPN will host a function (e.g. enhanced AUSF or new NF) supporting primary authentication</w:t>
      </w:r>
      <w:r w:rsidRPr="0056545F">
        <w:rPr>
          <w:rFonts w:eastAsia="Batang"/>
        </w:rPr>
        <w:t xml:space="preserve"> and authorization</w:t>
      </w:r>
      <w:r w:rsidRPr="0056545F">
        <w:t xml:space="preserve"> of SNPN UEs that use credentials from the AAA</w:t>
      </w:r>
      <w:r w:rsidRPr="0056545F">
        <w:rPr>
          <w:rFonts w:cs="Arial"/>
        </w:rPr>
        <w:t xml:space="preserve"> </w:t>
      </w:r>
      <w:r w:rsidRPr="0056545F">
        <w:t>Server</w:t>
      </w:r>
      <w:r w:rsidRPr="0056545F">
        <w:rPr>
          <w:rFonts w:eastAsiaTheme="minorEastAsia" w:hint="eastAsia"/>
          <w:lang w:eastAsia="zh-CN"/>
        </w:rPr>
        <w:t xml:space="preserve">. </w:t>
      </w:r>
      <w:r w:rsidRPr="0056545F">
        <w:rPr>
          <w:rFonts w:eastAsiaTheme="minorEastAsia"/>
          <w:lang w:eastAsia="zh-CN"/>
        </w:rPr>
        <w:t>I</w:t>
      </w:r>
      <w:r w:rsidRPr="0056545F">
        <w:rPr>
          <w:rFonts w:eastAsiaTheme="minorEastAsia" w:hint="eastAsia"/>
          <w:lang w:eastAsia="zh-CN"/>
        </w:rPr>
        <w:t>n the scenario, it is similar as in roaming use case, where the</w:t>
      </w:r>
      <w:r w:rsidRPr="0056545F">
        <w:rPr>
          <w:rFonts w:eastAsiaTheme="minorEastAsia"/>
          <w:lang w:eastAsia="zh-CN"/>
        </w:rPr>
        <w:t xml:space="preserve"> SNPN for which the UE does not have a subscription associated with the SNPN's identity (PLMN ID and NID combination) and which supports access using credentials (Home SP credentials) owned by an entity separate from the SNPN</w:t>
      </w:r>
      <w:r w:rsidRPr="0056545F">
        <w:rPr>
          <w:rFonts w:eastAsiaTheme="minorEastAsia" w:hint="eastAsia"/>
          <w:lang w:eastAsia="zh-CN"/>
        </w:rPr>
        <w:t xml:space="preserve"> can be regarded as </w:t>
      </w:r>
      <w:r w:rsidRPr="0056545F">
        <w:rPr>
          <w:rFonts w:eastAsiaTheme="minorEastAsia"/>
          <w:lang w:eastAsia="zh-CN"/>
        </w:rPr>
        <w:t>Visited</w:t>
      </w:r>
      <w:r w:rsidRPr="0056545F">
        <w:rPr>
          <w:rFonts w:eastAsiaTheme="minorEastAsia" w:hint="eastAsia"/>
          <w:lang w:eastAsia="zh-CN"/>
        </w:rPr>
        <w:t xml:space="preserve"> </w:t>
      </w:r>
      <w:r w:rsidRPr="0056545F">
        <w:rPr>
          <w:rFonts w:eastAsiaTheme="minorEastAsia"/>
          <w:lang w:eastAsia="zh-CN"/>
        </w:rPr>
        <w:t>SNPN</w:t>
      </w:r>
      <w:r w:rsidRPr="0056545F">
        <w:rPr>
          <w:rFonts w:eastAsiaTheme="minorEastAsia" w:hint="eastAsia"/>
          <w:lang w:eastAsia="zh-CN"/>
        </w:rPr>
        <w:t xml:space="preserve">. Hence, </w:t>
      </w:r>
      <w:r w:rsidRPr="0056545F">
        <w:rPr>
          <w:rFonts w:eastAsiaTheme="minorEastAsia"/>
          <w:lang w:eastAsia="zh-CN"/>
        </w:rPr>
        <w:t>there is a need for the UE to search for higher priority SNPNs</w:t>
      </w:r>
      <w:r w:rsidRPr="0056545F">
        <w:rPr>
          <w:rFonts w:eastAsiaTheme="minorEastAsia" w:hint="eastAsia"/>
          <w:lang w:eastAsia="zh-CN"/>
        </w:rPr>
        <w:t xml:space="preserve"> according to </w:t>
      </w:r>
      <w:r w:rsidRPr="0056545F">
        <w:rPr>
          <w:rFonts w:eastAsiaTheme="minorEastAsia"/>
          <w:lang w:eastAsia="zh-CN"/>
        </w:rPr>
        <w:t>order</w:t>
      </w:r>
      <w:r w:rsidRPr="0056545F">
        <w:rPr>
          <w:rFonts w:eastAsiaTheme="minorEastAsia" w:hint="eastAsia"/>
          <w:lang w:eastAsia="zh-CN"/>
        </w:rPr>
        <w:t xml:space="preserve"> indicated in TR 23.700 section 8.1.</w:t>
      </w:r>
    </w:p>
    <w:p w:rsidR="006F23AF" w:rsidRDefault="006F23AF" w:rsidP="006F23AF">
      <w:pPr>
        <w:rPr>
          <w:lang w:eastAsia="zh-CN"/>
        </w:rPr>
      </w:pPr>
    </w:p>
    <w:p w:rsidR="006F23AF" w:rsidRDefault="006F23AF" w:rsidP="006F23AF">
      <w:pPr>
        <w:pStyle w:val="TF"/>
        <w:outlineLvl w:val="0"/>
        <w:rPr>
          <w:lang w:eastAsia="zh-CN"/>
        </w:rPr>
      </w:pPr>
      <w:r>
        <w:object w:dxaOrig="10354" w:dyaOrig="4033">
          <v:shape id="_x0000_i1026" type="#_x0000_t75" style="width:306.4pt;height:119.2pt" o:ole="">
            <v:imagedata r:id="rId12" o:title=""/>
          </v:shape>
          <o:OLEObject Type="Embed" ProgID="Visio.Drawing.11" ShapeID="_x0000_i1026" DrawAspect="Content" ObjectID="_1678878393" r:id="rId13"/>
        </w:object>
      </w:r>
    </w:p>
    <w:p w:rsidR="006F23AF" w:rsidRDefault="006F23AF" w:rsidP="006F23AF">
      <w:pPr>
        <w:pStyle w:val="TF"/>
        <w:outlineLvl w:val="0"/>
        <w:rPr>
          <w:lang w:eastAsia="zh-CN"/>
        </w:rPr>
      </w:pPr>
      <w:r w:rsidRPr="00A97959">
        <w:lastRenderedPageBreak/>
        <w:t xml:space="preserve">Figure 1: Architecture in case separate entity that owns the subscription </w:t>
      </w:r>
    </w:p>
    <w:p w:rsidR="0056545F" w:rsidRPr="0056545F" w:rsidRDefault="0056545F" w:rsidP="0056545F">
      <w:pPr>
        <w:rPr>
          <w:b/>
        </w:rPr>
      </w:pPr>
      <w:r w:rsidRPr="0056545F">
        <w:rPr>
          <w:b/>
        </w:rPr>
        <w:t xml:space="preserve">Observation </w:t>
      </w:r>
      <w:r w:rsidR="00AE2CC5">
        <w:rPr>
          <w:rFonts w:hint="eastAsia"/>
          <w:b/>
          <w:lang w:eastAsia="zh-CN"/>
        </w:rPr>
        <w:t>2</w:t>
      </w:r>
      <w:r w:rsidRPr="0056545F">
        <w:rPr>
          <w:b/>
        </w:rPr>
        <w:t xml:space="preserve">: </w:t>
      </w:r>
      <w:r w:rsidRPr="0056545F">
        <w:rPr>
          <w:rFonts w:hint="eastAsia"/>
          <w:b/>
          <w:lang w:eastAsia="zh-CN"/>
        </w:rPr>
        <w:t xml:space="preserve">since roaming use case( </w:t>
      </w:r>
      <w:r w:rsidRPr="0056545F">
        <w:rPr>
          <w:b/>
        </w:rPr>
        <w:t>visited SNPN</w:t>
      </w:r>
      <w:r w:rsidRPr="0056545F">
        <w:rPr>
          <w:rFonts w:hint="eastAsia"/>
          <w:b/>
          <w:lang w:eastAsia="zh-CN"/>
        </w:rPr>
        <w:t>)</w:t>
      </w:r>
      <w:r w:rsidRPr="0056545F">
        <w:rPr>
          <w:b/>
        </w:rPr>
        <w:t xml:space="preserve"> </w:t>
      </w:r>
      <w:r w:rsidRPr="0056545F">
        <w:rPr>
          <w:rFonts w:hint="eastAsia"/>
          <w:b/>
          <w:lang w:eastAsia="zh-CN"/>
        </w:rPr>
        <w:t xml:space="preserve">exists in </w:t>
      </w:r>
      <w:r w:rsidRPr="0056545F">
        <w:rPr>
          <w:b/>
          <w:lang w:eastAsia="zh-CN"/>
        </w:rPr>
        <w:t>case of SNPN along with credentials owned by an entity separate from the SNPN,</w:t>
      </w:r>
      <w:r w:rsidRPr="0056545F">
        <w:rPr>
          <w:rFonts w:hint="eastAsia"/>
          <w:b/>
          <w:lang w:eastAsia="zh-CN"/>
        </w:rPr>
        <w:t xml:space="preserve"> there is a</w:t>
      </w:r>
      <w:r w:rsidRPr="0056545F">
        <w:rPr>
          <w:b/>
        </w:rPr>
        <w:t xml:space="preserve"> need for the UE to search for higher priority SNPNs</w:t>
      </w:r>
      <w:r w:rsidRPr="0056545F">
        <w:rPr>
          <w:rFonts w:hint="eastAsia"/>
          <w:b/>
          <w:lang w:eastAsia="zh-CN"/>
        </w:rPr>
        <w:t xml:space="preserve"> </w:t>
      </w:r>
      <w:r w:rsidRPr="0056545F">
        <w:rPr>
          <w:rFonts w:hint="eastAsia"/>
          <w:b/>
          <w:lang w:val="en-US" w:eastAsia="zh-CN"/>
        </w:rPr>
        <w:t xml:space="preserve">according to </w:t>
      </w:r>
      <w:r w:rsidRPr="0056545F">
        <w:rPr>
          <w:b/>
          <w:lang w:val="en-US" w:eastAsia="zh-CN"/>
        </w:rPr>
        <w:t>order</w:t>
      </w:r>
      <w:r w:rsidRPr="0056545F">
        <w:rPr>
          <w:rFonts w:hint="eastAsia"/>
          <w:b/>
          <w:lang w:val="en-US" w:eastAsia="zh-CN"/>
        </w:rPr>
        <w:t xml:space="preserve"> indicated in TR 23.700 section 8.1.</w:t>
      </w:r>
    </w:p>
    <w:p w:rsidR="0056545F" w:rsidRPr="00B61A45" w:rsidRDefault="0056545F" w:rsidP="00B61A45">
      <w:pPr>
        <w:pStyle w:val="af0"/>
        <w:rPr>
          <w:rFonts w:eastAsiaTheme="minorEastAsia"/>
          <w:bCs/>
          <w:lang w:eastAsia="zh-CN"/>
        </w:rPr>
      </w:pPr>
      <w:r w:rsidRPr="00B61A45">
        <w:rPr>
          <w:rFonts w:eastAsiaTheme="minorEastAsia"/>
          <w:bCs/>
          <w:lang w:eastAsia="zh-CN"/>
        </w:rPr>
        <w:t xml:space="preserve">For manual network selection UEs operating in </w:t>
      </w:r>
      <w:r w:rsidRPr="00B61A45">
        <w:rPr>
          <w:rFonts w:eastAsiaTheme="minorEastAsia" w:hint="eastAsia"/>
          <w:bCs/>
          <w:lang w:eastAsia="zh-CN"/>
        </w:rPr>
        <w:t xml:space="preserve">visited </w:t>
      </w:r>
      <w:r w:rsidRPr="00B61A45">
        <w:rPr>
          <w:rFonts w:eastAsiaTheme="minorEastAsia"/>
          <w:bCs/>
          <w:lang w:eastAsia="zh-CN"/>
        </w:rPr>
        <w:t xml:space="preserve">SNPN access mode provide to the user the list of NIDs and related human-readable names (if available)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 </w:t>
      </w:r>
      <w:r w:rsidRPr="00B61A45">
        <w:rPr>
          <w:rFonts w:eastAsiaTheme="minorEastAsia"/>
          <w:bCs/>
          <w:lang w:eastAsia="zh-CN"/>
        </w:rPr>
        <w:t xml:space="preserve">This requires the AS to provide the advertised human-readable names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w:t>
      </w:r>
      <w:r w:rsidRPr="00B61A45">
        <w:rPr>
          <w:rFonts w:eastAsiaTheme="minorEastAsia"/>
          <w:bCs/>
          <w:lang w:eastAsia="zh-CN"/>
        </w:rPr>
        <w:t xml:space="preserve"> to NAS. </w:t>
      </w:r>
    </w:p>
    <w:p w:rsidR="0056545F" w:rsidRDefault="0056545F" w:rsidP="0056545F">
      <w:pPr>
        <w:rPr>
          <w:b/>
          <w:lang w:eastAsia="zh-CN"/>
        </w:rPr>
      </w:pPr>
      <w:r w:rsidRPr="0056545F">
        <w:rPr>
          <w:b/>
        </w:rPr>
        <w:t xml:space="preserve">Observation </w:t>
      </w:r>
      <w:r w:rsidR="00AE2CC5">
        <w:rPr>
          <w:rFonts w:hint="eastAsia"/>
          <w:b/>
          <w:lang w:eastAsia="zh-CN"/>
        </w:rPr>
        <w:t>3</w:t>
      </w:r>
      <w:r w:rsidRPr="0056545F">
        <w:rPr>
          <w:b/>
        </w:rPr>
        <w:t xml:space="preserve">: The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0D3D6D" w:rsidRDefault="00F27B46" w:rsidP="00751B62">
      <w:pPr>
        <w:rPr>
          <w:b/>
          <w:lang w:eastAsia="zh-CN"/>
        </w:rPr>
      </w:pPr>
      <w:r w:rsidRPr="00B068DB">
        <w:rPr>
          <w:rFonts w:hint="eastAsia"/>
          <w:b/>
        </w:rPr>
        <w:t>Proposal</w:t>
      </w:r>
      <w:r>
        <w:rPr>
          <w:rFonts w:hint="eastAsia"/>
          <w:b/>
          <w:lang w:eastAsia="zh-CN"/>
        </w:rPr>
        <w:t xml:space="preserve"> 6</w:t>
      </w:r>
      <w:r w:rsidRPr="00B068DB">
        <w:rPr>
          <w:rFonts w:hint="eastAsia"/>
          <w:b/>
        </w:rPr>
        <w:t xml:space="preserve">: </w:t>
      </w:r>
      <w:r w:rsidR="006F23AF">
        <w:rPr>
          <w:rFonts w:hint="eastAsia"/>
          <w:b/>
          <w:lang w:eastAsia="zh-CN"/>
        </w:rPr>
        <w:t xml:space="preserve">Besides the </w:t>
      </w:r>
      <w:r w:rsidRPr="0056545F">
        <w:rPr>
          <w:b/>
        </w:rPr>
        <w:t xml:space="preserve">human-readable names </w:t>
      </w:r>
      <w:r w:rsidR="00FE76D9">
        <w:rPr>
          <w:rFonts w:hint="eastAsia"/>
          <w:b/>
          <w:lang w:eastAsia="zh-CN"/>
        </w:rPr>
        <w:t>,</w:t>
      </w:r>
      <w:r w:rsidRPr="0056545F">
        <w:rPr>
          <w:rFonts w:hint="eastAsia"/>
          <w:b/>
          <w:lang w:eastAsia="zh-CN"/>
        </w:rPr>
        <w:t xml:space="preserve"> </w:t>
      </w:r>
      <w:r w:rsidR="006F23AF" w:rsidRPr="00B068DB">
        <w:rPr>
          <w:rFonts w:hint="eastAsia"/>
          <w:b/>
        </w:rPr>
        <w:t xml:space="preserve">it is proposed </w:t>
      </w:r>
      <w:r w:rsidR="006F23AF">
        <w:rPr>
          <w:rFonts w:hint="eastAsia"/>
          <w:b/>
          <w:lang w:eastAsia="zh-CN"/>
        </w:rPr>
        <w:t>that t</w:t>
      </w:r>
      <w:r w:rsidR="006F23AF" w:rsidRPr="0056545F">
        <w:rPr>
          <w:b/>
        </w:rPr>
        <w:t xml:space="preserve">he AS shall provide </w:t>
      </w:r>
      <w:r w:rsidRPr="0056545F">
        <w:rPr>
          <w:rFonts w:hint="eastAsia"/>
          <w:b/>
          <w:lang w:eastAsia="zh-CN"/>
        </w:rPr>
        <w:t xml:space="preserve">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r w:rsidR="006F23AF">
        <w:rPr>
          <w:rFonts w:hint="eastAsia"/>
          <w:b/>
          <w:lang w:eastAsia="zh-CN"/>
        </w:rPr>
        <w:t>, if exits</w:t>
      </w:r>
      <w:r w:rsidRPr="0056545F">
        <w:rPr>
          <w:b/>
        </w:rPr>
        <w:t>.</w:t>
      </w:r>
    </w:p>
    <w:p w:rsidR="00502956" w:rsidRPr="00B61A45" w:rsidRDefault="00502956" w:rsidP="00502956">
      <w:pPr>
        <w:spacing w:before="240" w:after="0"/>
        <w:rPr>
          <w:rFonts w:ascii="Times New Roman" w:eastAsia="宋体" w:hAnsi="Times New Roman"/>
          <w:lang w:eastAsia="zh-CN"/>
        </w:rPr>
      </w:pPr>
      <w:r w:rsidRPr="00B61A45">
        <w:rPr>
          <w:rFonts w:ascii="Times New Roman" w:eastAsia="宋体" w:hAnsi="Times New Roman"/>
          <w:lang w:eastAsia="zh-CN"/>
        </w:rPr>
        <w:t>In Rel-1</w:t>
      </w:r>
      <w:r w:rsidRPr="00B61A45">
        <w:rPr>
          <w:rFonts w:ascii="Times New Roman" w:eastAsia="宋体" w:hAnsi="Times New Roman" w:hint="eastAsia"/>
          <w:lang w:eastAsia="zh-CN"/>
        </w:rPr>
        <w:t>6</w:t>
      </w:r>
      <w:r w:rsidRPr="00B61A45">
        <w:rPr>
          <w:rFonts w:ascii="Times New Roman" w:eastAsia="宋体" w:hAnsi="Times New Roman"/>
          <w:lang w:eastAsia="zh-CN"/>
        </w:rPr>
        <w:t xml:space="preserve"> NR, the suitability criteria are as follow:</w:t>
      </w:r>
    </w:p>
    <w:tbl>
      <w:tblPr>
        <w:tblStyle w:val="af"/>
        <w:tblW w:w="0" w:type="auto"/>
        <w:tblLook w:val="04A0"/>
      </w:tblPr>
      <w:tblGrid>
        <w:gridCol w:w="9857"/>
      </w:tblGrid>
      <w:tr w:rsidR="00502956" w:rsidTr="00CB37D4">
        <w:tc>
          <w:tcPr>
            <w:tcW w:w="9857" w:type="dxa"/>
          </w:tcPr>
          <w:p w:rsidR="00502956" w:rsidRPr="00435FA5" w:rsidRDefault="00502956" w:rsidP="00CB37D4">
            <w:pPr>
              <w:pStyle w:val="ad"/>
              <w:numPr>
                <w:ilvl w:val="0"/>
                <w:numId w:val="22"/>
              </w:numPr>
              <w:rPr>
                <w:b/>
                <w:bCs/>
                <w:u w:val="single"/>
              </w:rPr>
            </w:pPr>
            <w:r w:rsidRPr="00435FA5">
              <w:rPr>
                <w:b/>
                <w:bCs/>
                <w:u w:val="single"/>
              </w:rPr>
              <w:t>suitable cell:</w:t>
            </w:r>
          </w:p>
          <w:p w:rsidR="00502956" w:rsidRPr="00FD3329" w:rsidRDefault="00502956" w:rsidP="00CB37D4">
            <w:pPr>
              <w:pStyle w:val="B1"/>
              <w:rPr>
                <w:lang w:eastAsia="zh-CN"/>
              </w:rPr>
            </w:pPr>
            <w:r>
              <w:rPr>
                <w:lang w:eastAsia="zh-CN"/>
              </w:rPr>
              <w:t>…</w:t>
            </w:r>
          </w:p>
          <w:p w:rsidR="00502956" w:rsidRPr="00FD3329" w:rsidRDefault="00502956" w:rsidP="00CB37D4">
            <w:pPr>
              <w:ind w:left="284"/>
            </w:pPr>
            <w:r w:rsidRPr="00FD3329">
              <w:t>For UE operating in SNPN Access Mode, a cell is considered as suitable if the following conditions are fulfilled:</w:t>
            </w:r>
          </w:p>
          <w:p w:rsidR="00502956" w:rsidRPr="00FD3329" w:rsidRDefault="00502956" w:rsidP="00CB37D4">
            <w:pPr>
              <w:pStyle w:val="B1"/>
              <w:ind w:left="852"/>
            </w:pPr>
            <w:r w:rsidRPr="00FD3329">
              <w:t>-</w:t>
            </w:r>
            <w:r w:rsidRPr="00FD3329">
              <w:tab/>
              <w:t>The cell is part of either the selected SNPN or the registered SNPN of the UE;</w:t>
            </w:r>
          </w:p>
          <w:p w:rsidR="00502956" w:rsidRPr="00FD3329" w:rsidRDefault="00502956" w:rsidP="00CB37D4">
            <w:pPr>
              <w:pStyle w:val="B1"/>
              <w:ind w:left="852"/>
            </w:pPr>
            <w:r w:rsidRPr="00FD3329">
              <w:t>-</w:t>
            </w:r>
            <w:r w:rsidRPr="00FD3329">
              <w:tab/>
              <w:t>The cell selection criteria are fulfilled, see clause 5.2.3.2;</w:t>
            </w:r>
          </w:p>
          <w:p w:rsidR="00502956" w:rsidRPr="00FD3329" w:rsidRDefault="00502956" w:rsidP="00CB37D4">
            <w:pPr>
              <w:ind w:left="284"/>
            </w:pPr>
            <w:r w:rsidRPr="00FD3329">
              <w:t>According to the latest information provided by NAS:</w:t>
            </w:r>
          </w:p>
          <w:p w:rsidR="00502956" w:rsidRPr="00FD3329" w:rsidRDefault="00502956" w:rsidP="00CB37D4">
            <w:pPr>
              <w:pStyle w:val="B1"/>
              <w:ind w:left="852"/>
            </w:pPr>
            <w:r w:rsidRPr="00FD3329">
              <w:t>-</w:t>
            </w:r>
            <w:r w:rsidRPr="00FD3329">
              <w:tab/>
              <w:t>The cell is not barred, see clause 5.3.1;</w:t>
            </w:r>
          </w:p>
          <w:p w:rsidR="00502956" w:rsidRDefault="00502956" w:rsidP="00CB37D4">
            <w:pPr>
              <w:pStyle w:val="B1"/>
              <w:ind w:left="852"/>
              <w:rPr>
                <w:lang w:eastAsia="zh-CN"/>
              </w:rPr>
            </w:pPr>
            <w:r w:rsidRPr="00FD3329">
              <w:t>-</w:t>
            </w:r>
            <w:r w:rsidRPr="00FD3329">
              <w:tab/>
              <w:t>The cell is part of at least one TA that is not part of the list of "Forbidden Tracking Areas for Roaming" which belongs to either the selected SNPN or the registered SNPN of the UE.</w:t>
            </w:r>
          </w:p>
        </w:tc>
      </w:tr>
    </w:tbl>
    <w:p w:rsidR="00502956" w:rsidRDefault="00502956" w:rsidP="00502956">
      <w:pPr>
        <w:rPr>
          <w:lang w:eastAsia="zh-CN"/>
        </w:rPr>
      </w:pPr>
    </w:p>
    <w:p w:rsidR="00502956" w:rsidRPr="00B61A45" w:rsidRDefault="00502956" w:rsidP="00502956">
      <w:pPr>
        <w:spacing w:before="240" w:after="0"/>
        <w:rPr>
          <w:rFonts w:ascii="Times New Roman" w:eastAsia="宋体" w:hAnsi="Times New Roman"/>
          <w:lang w:eastAsia="zh-CN"/>
        </w:rPr>
      </w:pPr>
      <w:r w:rsidRPr="00B61A45">
        <w:rPr>
          <w:rFonts w:ascii="Times New Roman" w:eastAsia="宋体" w:hAnsi="Times New Roman"/>
          <w:lang w:eastAsia="zh-CN"/>
        </w:rPr>
        <w:t xml:space="preserve">The table below shows the suitability of a cell based on </w:t>
      </w:r>
      <w:r w:rsidRPr="00B61A45">
        <w:rPr>
          <w:rFonts w:ascii="Times New Roman" w:eastAsia="宋体" w:hAnsi="Times New Roman" w:hint="eastAsia"/>
          <w:lang w:eastAsia="zh-CN"/>
        </w:rPr>
        <w:t>the conclusion from SA2:</w:t>
      </w:r>
    </w:p>
    <w:p w:rsidR="00502956" w:rsidRDefault="00502956" w:rsidP="00502956"/>
    <w:tbl>
      <w:tblPr>
        <w:tblStyle w:val="af"/>
        <w:tblW w:w="0" w:type="auto"/>
        <w:tblLook w:val="04A0"/>
      </w:tblPr>
      <w:tblGrid>
        <w:gridCol w:w="2376"/>
        <w:gridCol w:w="1964"/>
        <w:gridCol w:w="4273"/>
      </w:tblGrid>
      <w:tr w:rsidR="00502956" w:rsidTr="00CB37D4">
        <w:tc>
          <w:tcPr>
            <w:tcW w:w="2376" w:type="dxa"/>
          </w:tcPr>
          <w:p w:rsidR="00502956" w:rsidRPr="005A1628" w:rsidRDefault="00502956" w:rsidP="00CB37D4"/>
        </w:tc>
        <w:tc>
          <w:tcPr>
            <w:tcW w:w="1964" w:type="dxa"/>
          </w:tcPr>
          <w:p w:rsidR="00502956" w:rsidRPr="005A1628" w:rsidRDefault="00502956" w:rsidP="00CB37D4">
            <w:pPr>
              <w:jc w:val="center"/>
              <w:rPr>
                <w:b/>
              </w:rPr>
            </w:pPr>
            <w:r w:rsidRPr="005A1628">
              <w:rPr>
                <w:b/>
              </w:rPr>
              <w:t>SNPN cell</w:t>
            </w:r>
          </w:p>
        </w:tc>
        <w:tc>
          <w:tcPr>
            <w:tcW w:w="4273" w:type="dxa"/>
          </w:tcPr>
          <w:p w:rsidR="00502956" w:rsidRDefault="00502956" w:rsidP="00CB37D4">
            <w:pPr>
              <w:rPr>
                <w:b/>
                <w:lang w:eastAsia="zh-CN"/>
              </w:rPr>
            </w:pPr>
            <w:r w:rsidRPr="008C216D">
              <w:rPr>
                <w:b/>
              </w:rPr>
              <w:t xml:space="preserve">SNPN </w:t>
            </w:r>
            <w:r>
              <w:rPr>
                <w:rFonts w:hint="eastAsia"/>
                <w:b/>
                <w:lang w:eastAsia="zh-CN"/>
              </w:rPr>
              <w:t>cell where the UE</w:t>
            </w:r>
            <w:r>
              <w:rPr>
                <w:b/>
                <w:lang w:eastAsia="zh-CN"/>
              </w:rPr>
              <w:t>’</w:t>
            </w:r>
            <w:r>
              <w:rPr>
                <w:rFonts w:hint="eastAsia"/>
                <w:b/>
                <w:lang w:eastAsia="zh-CN"/>
              </w:rPr>
              <w:t xml:space="preserve">s </w:t>
            </w:r>
            <w:r w:rsidRPr="008C216D">
              <w:rPr>
                <w:b/>
              </w:rPr>
              <w:t>credentials owned by an entity separate from the SNPN</w:t>
            </w:r>
          </w:p>
          <w:p w:rsidR="00502956" w:rsidRPr="005A1628" w:rsidRDefault="00502956" w:rsidP="00CB37D4">
            <w:pPr>
              <w:jc w:val="center"/>
              <w:rPr>
                <w:b/>
              </w:rPr>
            </w:pPr>
            <w:r>
              <w:rPr>
                <w:rFonts w:hint="eastAsia"/>
                <w:b/>
              </w:rPr>
              <w:t>(Visited SNPN cell)</w:t>
            </w:r>
          </w:p>
        </w:tc>
      </w:tr>
      <w:tr w:rsidR="00502956" w:rsidTr="00CB37D4">
        <w:tc>
          <w:tcPr>
            <w:tcW w:w="2376" w:type="dxa"/>
          </w:tcPr>
          <w:p w:rsidR="00502956" w:rsidRPr="005A1628" w:rsidRDefault="00502956" w:rsidP="00CB37D4">
            <w:pPr>
              <w:rPr>
                <w:b/>
              </w:rPr>
            </w:pPr>
            <w:r>
              <w:rPr>
                <w:rFonts w:hint="eastAsia"/>
                <w:b/>
                <w:lang w:eastAsia="zh-CN"/>
              </w:rPr>
              <w:lastRenderedPageBreak/>
              <w:t xml:space="preserve">Rel-16 </w:t>
            </w:r>
            <w:r w:rsidRPr="005A1628">
              <w:rPr>
                <w:b/>
              </w:rPr>
              <w:t>UE that is operating in SNPN access mode</w:t>
            </w:r>
            <w:r>
              <w:rPr>
                <w:b/>
              </w:rPr>
              <w:t xml:space="preserve"> (SNPN UE)</w:t>
            </w:r>
          </w:p>
        </w:tc>
        <w:tc>
          <w:tcPr>
            <w:tcW w:w="1964" w:type="dxa"/>
          </w:tcPr>
          <w:p w:rsidR="00502956" w:rsidRPr="005A1628" w:rsidRDefault="00502956" w:rsidP="00CB37D4">
            <w:r w:rsidRPr="005A1628">
              <w:t xml:space="preserve">Suitable if </w:t>
            </w:r>
            <w:r w:rsidRPr="00AE0DFA">
              <w:t>SNPN identified by a PLMN ID and NID for which the UE has SUPI and credentials</w:t>
            </w:r>
          </w:p>
        </w:tc>
        <w:tc>
          <w:tcPr>
            <w:tcW w:w="4273" w:type="dxa"/>
          </w:tcPr>
          <w:p w:rsidR="00502956" w:rsidRPr="005A1628" w:rsidRDefault="00502956" w:rsidP="00CB37D4">
            <w:pPr>
              <w:rPr>
                <w:lang w:eastAsia="zh-CN"/>
              </w:rPr>
            </w:pPr>
            <w:r>
              <w:rPr>
                <w:rFonts w:hint="eastAsia"/>
                <w:lang w:eastAsia="zh-CN"/>
              </w:rPr>
              <w:t xml:space="preserve">Not Suitable if </w:t>
            </w:r>
            <w:r w:rsidRPr="00AE0DFA">
              <w:rPr>
                <w:lang w:eastAsia="zh-CN"/>
              </w:rPr>
              <w:t xml:space="preserve">the SNPN for which the UE does not have a subscription associated with the SNPN's identity (PLMN ID and NID combination) </w:t>
            </w:r>
          </w:p>
        </w:tc>
      </w:tr>
      <w:tr w:rsidR="00502956" w:rsidTr="00CB37D4">
        <w:tc>
          <w:tcPr>
            <w:tcW w:w="2376" w:type="dxa"/>
          </w:tcPr>
          <w:p w:rsidR="00502956" w:rsidRDefault="00502956" w:rsidP="00CB37D4">
            <w:pPr>
              <w:rPr>
                <w:b/>
                <w:lang w:eastAsia="zh-CN"/>
              </w:rPr>
            </w:pPr>
            <w:r>
              <w:rPr>
                <w:rFonts w:hint="eastAsia"/>
                <w:b/>
                <w:lang w:eastAsia="zh-CN"/>
              </w:rPr>
              <w:t xml:space="preserve">Rel-17 </w:t>
            </w:r>
            <w:r w:rsidRPr="005A1628">
              <w:rPr>
                <w:b/>
              </w:rPr>
              <w:t>UE</w:t>
            </w:r>
            <w:r>
              <w:rPr>
                <w:rFonts w:hint="eastAsia"/>
                <w:b/>
                <w:lang w:eastAsia="zh-CN"/>
              </w:rPr>
              <w:t xml:space="preserve"> that configured:</w:t>
            </w:r>
          </w:p>
          <w:p w:rsidR="00502956" w:rsidRDefault="00502956" w:rsidP="00CB37D4">
            <w:pPr>
              <w:rPr>
                <w:b/>
                <w:lang w:eastAsia="zh-CN"/>
              </w:rPr>
            </w:pPr>
            <w:r w:rsidRPr="00AA53AB">
              <w:rPr>
                <w:b/>
                <w:lang w:eastAsia="zh-CN"/>
              </w:rPr>
              <w:t>-</w:t>
            </w:r>
            <w:r w:rsidRPr="00AA53AB">
              <w:rPr>
                <w:b/>
                <w:lang w:eastAsia="zh-CN"/>
              </w:rPr>
              <w:tab/>
              <w:t>User-controlled prioritized list of preferred SNPNs</w:t>
            </w:r>
            <w:r w:rsidRPr="00AA53AB">
              <w:rPr>
                <w:rFonts w:hint="eastAsia"/>
                <w:b/>
                <w:lang w:eastAsia="zh-CN"/>
              </w:rPr>
              <w:t xml:space="preserve"> </w:t>
            </w:r>
          </w:p>
          <w:p w:rsidR="00502956" w:rsidRPr="00AA53AB" w:rsidRDefault="00502956" w:rsidP="00CB37D4">
            <w:pPr>
              <w:rPr>
                <w:b/>
                <w:lang w:eastAsia="zh-CN"/>
              </w:rPr>
            </w:pPr>
            <w:r w:rsidRPr="00AA53AB">
              <w:rPr>
                <w:b/>
                <w:lang w:eastAsia="zh-CN"/>
              </w:rPr>
              <w:t>-</w:t>
            </w:r>
            <w:r w:rsidRPr="00AA53AB">
              <w:rPr>
                <w:b/>
                <w:lang w:eastAsia="zh-CN"/>
              </w:rPr>
              <w:tab/>
              <w:t>Separate entity controlled prioritized list of preferred SNPNs</w:t>
            </w:r>
          </w:p>
          <w:p w:rsidR="00502956" w:rsidRPr="00AA53AB" w:rsidRDefault="00502956" w:rsidP="00CB37D4">
            <w:pPr>
              <w:rPr>
                <w:b/>
                <w:lang w:eastAsia="zh-CN"/>
              </w:rPr>
            </w:pPr>
            <w:r w:rsidRPr="00AA53AB">
              <w:rPr>
                <w:b/>
                <w:lang w:eastAsia="zh-CN"/>
              </w:rPr>
              <w:t>-</w:t>
            </w:r>
            <w:r w:rsidRPr="00AA53AB">
              <w:rPr>
                <w:b/>
                <w:lang w:eastAsia="zh-CN"/>
              </w:rPr>
              <w:tab/>
              <w:t>Separate entity-controlled prioritized list of Group IDs (GIDs)</w:t>
            </w:r>
          </w:p>
          <w:p w:rsidR="00502956" w:rsidRDefault="00502956" w:rsidP="00CB37D4">
            <w:pPr>
              <w:rPr>
                <w:b/>
                <w:lang w:eastAsia="zh-CN"/>
              </w:rPr>
            </w:pPr>
          </w:p>
        </w:tc>
        <w:tc>
          <w:tcPr>
            <w:tcW w:w="1964" w:type="dxa"/>
          </w:tcPr>
          <w:p w:rsidR="00502956" w:rsidRPr="005A1628" w:rsidRDefault="00502956" w:rsidP="00CB37D4">
            <w:r w:rsidRPr="005A1628">
              <w:t xml:space="preserve">Suitable if </w:t>
            </w:r>
            <w:r w:rsidRPr="00AE0DFA">
              <w:t>SNPN identified by a PLMN ID and NID for which the UE has SUPI and credentials</w:t>
            </w:r>
          </w:p>
        </w:tc>
        <w:tc>
          <w:tcPr>
            <w:tcW w:w="4273" w:type="dxa"/>
          </w:tcPr>
          <w:p w:rsidR="00502956" w:rsidRDefault="00502956" w:rsidP="00CB37D4">
            <w:pPr>
              <w:rPr>
                <w:lang w:eastAsia="zh-CN"/>
              </w:rPr>
            </w:pPr>
            <w:r>
              <w:rPr>
                <w:rFonts w:hint="eastAsia"/>
                <w:lang w:eastAsia="zh-CN"/>
              </w:rPr>
              <w:t xml:space="preserve">Suitable if </w:t>
            </w:r>
            <w:r w:rsidRPr="00AE0DFA">
              <w:rPr>
                <w:lang w:eastAsia="zh-CN"/>
              </w:rPr>
              <w:t xml:space="preserve">where the SNPN for which the UE does not have a subscription associated with the SNPN's identity (PLMN ID and NID combination) and which supports access using credentials (Home SP credentials) owned by an entity separate from the SNPN </w:t>
            </w:r>
          </w:p>
        </w:tc>
      </w:tr>
      <w:tr w:rsidR="00502956" w:rsidTr="00CB37D4">
        <w:tc>
          <w:tcPr>
            <w:tcW w:w="2376" w:type="dxa"/>
          </w:tcPr>
          <w:p w:rsidR="00502956" w:rsidRDefault="00502956" w:rsidP="00CB37D4">
            <w:pPr>
              <w:rPr>
                <w:b/>
                <w:lang w:eastAsia="zh-CN"/>
              </w:rPr>
            </w:pPr>
            <w:r>
              <w:rPr>
                <w:rFonts w:hint="eastAsia"/>
                <w:b/>
                <w:lang w:eastAsia="zh-CN"/>
              </w:rPr>
              <w:t xml:space="preserve">Rel-17 </w:t>
            </w:r>
            <w:r w:rsidRPr="005A1628">
              <w:rPr>
                <w:b/>
              </w:rPr>
              <w:t>UE</w:t>
            </w:r>
            <w:r>
              <w:rPr>
                <w:rFonts w:hint="eastAsia"/>
                <w:b/>
                <w:lang w:eastAsia="zh-CN"/>
              </w:rPr>
              <w:t xml:space="preserve"> that </w:t>
            </w:r>
            <w:r w:rsidRPr="00095109">
              <w:rPr>
                <w:b/>
                <w:lang w:eastAsia="zh-CN"/>
              </w:rPr>
              <w:t>UEs with a PLMN subscription</w:t>
            </w:r>
            <w:r w:rsidRPr="00095109">
              <w:rPr>
                <w:rFonts w:hint="eastAsia"/>
                <w:b/>
                <w:lang w:eastAsia="zh-CN"/>
              </w:rPr>
              <w:t xml:space="preserve"> </w:t>
            </w:r>
          </w:p>
        </w:tc>
        <w:tc>
          <w:tcPr>
            <w:tcW w:w="1964" w:type="dxa"/>
          </w:tcPr>
          <w:p w:rsidR="00502956" w:rsidRPr="005A1628" w:rsidRDefault="00502956" w:rsidP="00CB37D4">
            <w:r>
              <w:rPr>
                <w:rFonts w:hint="eastAsia"/>
                <w:lang w:eastAsia="zh-CN"/>
              </w:rPr>
              <w:t xml:space="preserve">Not </w:t>
            </w:r>
            <w:r w:rsidRPr="005A1628">
              <w:t xml:space="preserve">Suitable </w:t>
            </w:r>
          </w:p>
        </w:tc>
        <w:tc>
          <w:tcPr>
            <w:tcW w:w="4273" w:type="dxa"/>
          </w:tcPr>
          <w:p w:rsidR="00502956" w:rsidRDefault="00502956" w:rsidP="00CB37D4">
            <w:pPr>
              <w:rPr>
                <w:lang w:eastAsia="zh-CN"/>
              </w:rPr>
            </w:pPr>
            <w:r>
              <w:rPr>
                <w:rFonts w:hint="eastAsia"/>
                <w:lang w:eastAsia="zh-CN"/>
              </w:rPr>
              <w:t xml:space="preserve">Suitable if </w:t>
            </w:r>
            <w:r w:rsidRPr="00AE0DFA">
              <w:rPr>
                <w:lang w:eastAsia="zh-CN"/>
              </w:rPr>
              <w:t xml:space="preserve">where the SNPN for which the UE does not have a subscription associated with the SNPN's identity (PLMN ID and NID combination) and which supports access using credentials (Home SP credentials) owned by an entity </w:t>
            </w:r>
            <w:r>
              <w:rPr>
                <w:rFonts w:hint="eastAsia"/>
                <w:lang w:eastAsia="zh-CN"/>
              </w:rPr>
              <w:t xml:space="preserve">in PLMN </w:t>
            </w:r>
            <w:r w:rsidRPr="00AE0DFA">
              <w:rPr>
                <w:lang w:eastAsia="zh-CN"/>
              </w:rPr>
              <w:t xml:space="preserve">separate from the SNPN </w:t>
            </w:r>
          </w:p>
        </w:tc>
      </w:tr>
      <w:tr w:rsidR="00502956" w:rsidTr="00CB37D4">
        <w:tc>
          <w:tcPr>
            <w:tcW w:w="2376" w:type="dxa"/>
          </w:tcPr>
          <w:p w:rsidR="00502956" w:rsidRPr="005A1628" w:rsidRDefault="00502956" w:rsidP="00CB37D4">
            <w:pPr>
              <w:rPr>
                <w:b/>
              </w:rPr>
            </w:pPr>
            <w:r w:rsidRPr="005A1628">
              <w:rPr>
                <w:b/>
              </w:rPr>
              <w:t>UE that can access PLMN and CAG cell</w:t>
            </w:r>
          </w:p>
        </w:tc>
        <w:tc>
          <w:tcPr>
            <w:tcW w:w="1964" w:type="dxa"/>
          </w:tcPr>
          <w:p w:rsidR="00502956" w:rsidRPr="005A1628" w:rsidRDefault="00502956" w:rsidP="00CB37D4">
            <w:r w:rsidRPr="005A1628">
              <w:t>Not suitable</w:t>
            </w:r>
          </w:p>
        </w:tc>
        <w:tc>
          <w:tcPr>
            <w:tcW w:w="4273" w:type="dxa"/>
          </w:tcPr>
          <w:p w:rsidR="00502956" w:rsidRPr="005A1628" w:rsidRDefault="00502956" w:rsidP="00CB37D4">
            <w:r w:rsidRPr="005A1628">
              <w:t>Not suitable</w:t>
            </w:r>
          </w:p>
        </w:tc>
      </w:tr>
    </w:tbl>
    <w:p w:rsidR="00502956" w:rsidRDefault="00502956" w:rsidP="00502956">
      <w:pPr>
        <w:rPr>
          <w:lang w:eastAsia="zh-CN"/>
        </w:rPr>
      </w:pPr>
    </w:p>
    <w:p w:rsidR="00502956" w:rsidRPr="00B61A45" w:rsidRDefault="00502956" w:rsidP="00502956">
      <w:pPr>
        <w:rPr>
          <w:rFonts w:ascii="Times New Roman" w:hAnsi="Times New Roman"/>
          <w:lang w:eastAsia="zh-CN"/>
        </w:rPr>
      </w:pPr>
      <w:r w:rsidRPr="00B61A45">
        <w:rPr>
          <w:rFonts w:ascii="Times New Roman" w:hAnsi="Times New Roman"/>
          <w:lang w:eastAsia="zh-CN"/>
        </w:rPr>
        <w:t xml:space="preserve">Based on above analysis, for </w:t>
      </w:r>
      <w:r w:rsidRPr="00B61A45">
        <w:rPr>
          <w:rFonts w:ascii="Times New Roman" w:hAnsi="Times New Roman"/>
          <w:b/>
          <w:lang w:eastAsia="zh-CN"/>
        </w:rPr>
        <w:t xml:space="preserve">Rel-17 </w:t>
      </w:r>
      <w:r w:rsidRPr="00B61A45">
        <w:rPr>
          <w:rFonts w:ascii="Times New Roman" w:hAnsi="Times New Roman"/>
          <w:b/>
        </w:rPr>
        <w:t>UE</w:t>
      </w:r>
      <w:r w:rsidRPr="00B61A45">
        <w:rPr>
          <w:rFonts w:ascii="Times New Roman" w:hAnsi="Times New Roman"/>
          <w:b/>
          <w:lang w:eastAsia="zh-CN"/>
        </w:rPr>
        <w:t xml:space="preserve"> which supports accessing </w:t>
      </w:r>
      <w:r w:rsidRPr="00B61A45">
        <w:rPr>
          <w:rFonts w:ascii="Times New Roman" w:hAnsi="Times New Roman"/>
          <w:b/>
        </w:rPr>
        <w:t xml:space="preserve">SNPN </w:t>
      </w:r>
      <w:r w:rsidRPr="00B61A45">
        <w:rPr>
          <w:rFonts w:ascii="Times New Roman" w:hAnsi="Times New Roman"/>
          <w:b/>
          <w:lang w:eastAsia="zh-CN"/>
        </w:rPr>
        <w:t xml:space="preserve">cell where the UE’s </w:t>
      </w:r>
      <w:r w:rsidRPr="00B61A45">
        <w:rPr>
          <w:rFonts w:ascii="Times New Roman" w:hAnsi="Times New Roman"/>
          <w:b/>
        </w:rPr>
        <w:t>credentials owned by an entity separate from the SNPN</w:t>
      </w:r>
      <w:r w:rsidRPr="00B61A45">
        <w:rPr>
          <w:rFonts w:ascii="Times New Roman" w:hAnsi="Times New Roman"/>
          <w:b/>
          <w:lang w:eastAsia="zh-CN"/>
        </w:rPr>
        <w:t>,</w:t>
      </w:r>
      <w:r w:rsidRPr="00B61A45">
        <w:rPr>
          <w:rFonts w:ascii="Times New Roman" w:hAnsi="Times New Roman"/>
        </w:rPr>
        <w:t xml:space="preserve"> it also requires the following condition to consider a cell as suitable</w:t>
      </w:r>
      <w:r w:rsidR="00447592">
        <w:rPr>
          <w:rFonts w:ascii="Times New Roman" w:hAnsi="Times New Roman" w:hint="eastAsia"/>
          <w:lang w:eastAsia="zh-CN"/>
        </w:rPr>
        <w:t xml:space="preserve"> during SNPN selection in NAS layer</w:t>
      </w:r>
      <w:r w:rsidRPr="00B61A45">
        <w:rPr>
          <w:rFonts w:ascii="Times New Roman" w:hAnsi="Times New Roman"/>
        </w:rPr>
        <w:t>:</w:t>
      </w:r>
    </w:p>
    <w:p w:rsidR="00502956" w:rsidRPr="00B61A45" w:rsidRDefault="00502956" w:rsidP="00502956">
      <w:pPr>
        <w:pStyle w:val="B1"/>
        <w:rPr>
          <w:rFonts w:ascii="Times New Roman" w:hAnsi="Times New Roman"/>
          <w:lang w:eastAsia="zh-CN"/>
        </w:rPr>
      </w:pPr>
      <w:r w:rsidRPr="00B61A45">
        <w:rPr>
          <w:rFonts w:ascii="Times New Roman" w:hAnsi="Times New Roman"/>
        </w:rPr>
        <w:t>-</w:t>
      </w:r>
      <w:r w:rsidRPr="00B61A45">
        <w:rPr>
          <w:rFonts w:ascii="Times New Roman" w:hAnsi="Times New Roman"/>
        </w:rPr>
        <w:tab/>
        <w:t>The cell is part of either the selected SNPN or the registered SNPN of the UE;</w:t>
      </w:r>
    </w:p>
    <w:p w:rsidR="00502956" w:rsidRPr="00B61A45" w:rsidRDefault="00502956" w:rsidP="00502956">
      <w:pPr>
        <w:pStyle w:val="ad"/>
        <w:numPr>
          <w:ilvl w:val="0"/>
          <w:numId w:val="21"/>
        </w:numPr>
        <w:spacing w:after="200" w:line="276" w:lineRule="auto"/>
        <w:rPr>
          <w:rFonts w:ascii="Times New Roman" w:hAnsi="Times New Roman"/>
        </w:rPr>
      </w:pPr>
      <w:r w:rsidRPr="00B61A45">
        <w:rPr>
          <w:rFonts w:ascii="Times New Roman" w:hAnsi="Times New Roman"/>
        </w:rPr>
        <w:t>The cell is</w:t>
      </w:r>
      <w:r w:rsidRPr="00B61A45">
        <w:rPr>
          <w:rFonts w:ascii="Times New Roman" w:hAnsi="Times New Roman"/>
          <w:lang w:eastAsia="ja-JP"/>
        </w:rPr>
        <w:t xml:space="preserve"> broadcasting "access using credentials from a separate entity is supported" indication </w:t>
      </w:r>
      <w:r w:rsidRPr="00B61A45">
        <w:rPr>
          <w:rFonts w:ascii="Times New Roman" w:hAnsi="Times New Roman"/>
          <w:lang w:eastAsia="zh-CN"/>
        </w:rPr>
        <w:t xml:space="preserve">and the broadcasted </w:t>
      </w:r>
      <w:r w:rsidRPr="00B61A45">
        <w:rPr>
          <w:rFonts w:ascii="Times New Roman" w:hAnsi="Times New Roman"/>
          <w:lang w:eastAsia="ja-JP"/>
        </w:rPr>
        <w:t>SNPN ID</w:t>
      </w:r>
      <w:r w:rsidRPr="00B61A45">
        <w:rPr>
          <w:rFonts w:ascii="Times New Roman" w:hAnsi="Times New Roman"/>
          <w:lang w:eastAsia="zh-CN"/>
        </w:rPr>
        <w:t>(s)</w:t>
      </w:r>
      <w:r w:rsidRPr="00B61A45">
        <w:rPr>
          <w:rFonts w:ascii="Times New Roman" w:hAnsi="Times New Roman"/>
          <w:lang w:eastAsia="ja-JP"/>
        </w:rPr>
        <w:t xml:space="preserve"> which is part of the SNPN ID</w:t>
      </w:r>
      <w:r w:rsidRPr="00B61A45">
        <w:rPr>
          <w:rFonts w:ascii="Times New Roman" w:hAnsi="Times New Roman"/>
          <w:lang w:eastAsia="zh-CN"/>
        </w:rPr>
        <w:t>(s)</w:t>
      </w:r>
      <w:r w:rsidRPr="00B61A45">
        <w:rPr>
          <w:rFonts w:ascii="Times New Roman" w:hAnsi="Times New Roman"/>
          <w:lang w:eastAsia="ja-JP"/>
        </w:rPr>
        <w:t xml:space="preserve"> </w:t>
      </w:r>
      <w:r w:rsidRPr="00B61A45">
        <w:rPr>
          <w:rFonts w:ascii="Times New Roman" w:hAnsi="Times New Roman"/>
          <w:lang w:eastAsia="zh-CN"/>
        </w:rPr>
        <w:t xml:space="preserve">contained in the user-controlled list  of the UE; </w:t>
      </w:r>
    </w:p>
    <w:p w:rsidR="00502956" w:rsidRPr="00B61A45" w:rsidRDefault="00502956" w:rsidP="00502956">
      <w:pPr>
        <w:pStyle w:val="ad"/>
        <w:numPr>
          <w:ilvl w:val="0"/>
          <w:numId w:val="21"/>
        </w:numPr>
        <w:spacing w:after="200" w:line="276" w:lineRule="auto"/>
        <w:rPr>
          <w:rFonts w:ascii="Times New Roman" w:hAnsi="Times New Roman"/>
          <w:lang w:eastAsia="zh-CN"/>
        </w:rPr>
      </w:pPr>
      <w:r w:rsidRPr="00B61A45">
        <w:rPr>
          <w:rFonts w:ascii="Times New Roman" w:hAnsi="Times New Roman"/>
        </w:rPr>
        <w:t>The cell is</w:t>
      </w:r>
      <w:r w:rsidRPr="00B61A45">
        <w:rPr>
          <w:rFonts w:ascii="Times New Roman" w:hAnsi="Times New Roman"/>
          <w:lang w:eastAsia="ja-JP"/>
        </w:rPr>
        <w:t xml:space="preserve"> broadcasting "access using credentials from a separate entity is supported" indication </w:t>
      </w:r>
      <w:r w:rsidRPr="00B61A45">
        <w:rPr>
          <w:rFonts w:ascii="Times New Roman" w:hAnsi="Times New Roman"/>
          <w:lang w:eastAsia="zh-CN"/>
        </w:rPr>
        <w:t xml:space="preserve">and the broadcasted </w:t>
      </w:r>
      <w:r w:rsidRPr="00B61A45">
        <w:rPr>
          <w:rFonts w:ascii="Times New Roman" w:hAnsi="Times New Roman"/>
          <w:lang w:eastAsia="ja-JP"/>
        </w:rPr>
        <w:t>SNPN ID</w:t>
      </w:r>
      <w:r w:rsidRPr="00B61A45">
        <w:rPr>
          <w:rFonts w:ascii="Times New Roman" w:hAnsi="Times New Roman"/>
          <w:lang w:eastAsia="zh-CN"/>
        </w:rPr>
        <w:t>(s)</w:t>
      </w:r>
      <w:r w:rsidRPr="00B61A45">
        <w:rPr>
          <w:rFonts w:ascii="Times New Roman" w:hAnsi="Times New Roman"/>
          <w:lang w:eastAsia="ja-JP"/>
        </w:rPr>
        <w:t xml:space="preserve"> which is part of the SNPN ID</w:t>
      </w:r>
      <w:r w:rsidRPr="00B61A45">
        <w:rPr>
          <w:rFonts w:ascii="Times New Roman" w:hAnsi="Times New Roman"/>
          <w:lang w:eastAsia="zh-CN"/>
        </w:rPr>
        <w:t>(s)</w:t>
      </w:r>
      <w:r w:rsidRPr="00B61A45">
        <w:rPr>
          <w:rFonts w:ascii="Times New Roman" w:hAnsi="Times New Roman"/>
          <w:lang w:eastAsia="ja-JP"/>
        </w:rPr>
        <w:t xml:space="preserve"> </w:t>
      </w:r>
      <w:r w:rsidRPr="00B61A45">
        <w:rPr>
          <w:rFonts w:ascii="Times New Roman" w:hAnsi="Times New Roman"/>
          <w:lang w:eastAsia="zh-CN"/>
        </w:rPr>
        <w:t xml:space="preserve">contained in the </w:t>
      </w:r>
      <w:r w:rsidRPr="00B61A45">
        <w:rPr>
          <w:rFonts w:ascii="Times New Roman" w:hAnsi="Times New Roman"/>
        </w:rPr>
        <w:t xml:space="preserve">separate entity-controlled </w:t>
      </w:r>
      <w:r w:rsidRPr="00B61A45">
        <w:rPr>
          <w:rFonts w:ascii="Times New Roman" w:hAnsi="Times New Roman"/>
          <w:lang w:eastAsia="zh-CN"/>
        </w:rPr>
        <w:t xml:space="preserve">list  of the UE; </w:t>
      </w:r>
    </w:p>
    <w:p w:rsidR="00502956" w:rsidRPr="00B61A45" w:rsidRDefault="00502956" w:rsidP="00502956">
      <w:pPr>
        <w:pStyle w:val="ad"/>
        <w:numPr>
          <w:ilvl w:val="0"/>
          <w:numId w:val="21"/>
        </w:numPr>
        <w:spacing w:after="200" w:line="276" w:lineRule="auto"/>
        <w:rPr>
          <w:rFonts w:ascii="Times New Roman" w:hAnsi="Times New Roman"/>
          <w:lang w:eastAsia="zh-CN"/>
        </w:rPr>
      </w:pPr>
      <w:r w:rsidRPr="00B61A45">
        <w:rPr>
          <w:rFonts w:ascii="Times New Roman" w:hAnsi="Times New Roman"/>
        </w:rPr>
        <w:t>The cell is</w:t>
      </w:r>
      <w:r w:rsidRPr="00B61A45">
        <w:rPr>
          <w:rFonts w:ascii="Times New Roman" w:hAnsi="Times New Roman"/>
          <w:lang w:eastAsia="ja-JP"/>
        </w:rPr>
        <w:t xml:space="preserve"> broadcasting "access using credentials from a separate entity is supported" indication </w:t>
      </w:r>
      <w:r w:rsidRPr="00B61A45">
        <w:rPr>
          <w:rFonts w:ascii="Times New Roman" w:hAnsi="Times New Roman"/>
          <w:lang w:eastAsia="zh-CN"/>
        </w:rPr>
        <w:t xml:space="preserve">and the broadcasted </w:t>
      </w:r>
      <w:r w:rsidRPr="00B61A45">
        <w:rPr>
          <w:rFonts w:ascii="Times New Roman" w:hAnsi="Times New Roman"/>
          <w:lang w:eastAsia="ja-JP"/>
        </w:rPr>
        <w:t xml:space="preserve">Group IDs (GIDs) which is part of the Group IDs (GIDs) </w:t>
      </w:r>
      <w:r w:rsidRPr="00B61A45">
        <w:rPr>
          <w:rFonts w:ascii="Times New Roman" w:hAnsi="Times New Roman"/>
          <w:lang w:eastAsia="zh-CN"/>
        </w:rPr>
        <w:t xml:space="preserve">contained in the </w:t>
      </w:r>
      <w:r w:rsidRPr="00B61A45">
        <w:rPr>
          <w:rFonts w:ascii="Times New Roman" w:hAnsi="Times New Roman"/>
        </w:rPr>
        <w:t xml:space="preserve">separate entity-controlled </w:t>
      </w:r>
      <w:r w:rsidRPr="00B61A45">
        <w:rPr>
          <w:rFonts w:ascii="Times New Roman" w:hAnsi="Times New Roman"/>
          <w:lang w:eastAsia="zh-CN"/>
        </w:rPr>
        <w:t xml:space="preserve">list  of the UE; </w:t>
      </w:r>
    </w:p>
    <w:p w:rsidR="00502956" w:rsidRPr="00B61A45" w:rsidRDefault="00502956" w:rsidP="00502956">
      <w:pPr>
        <w:pStyle w:val="ad"/>
        <w:numPr>
          <w:ilvl w:val="0"/>
          <w:numId w:val="21"/>
        </w:numPr>
        <w:spacing w:after="200" w:line="276" w:lineRule="auto"/>
        <w:rPr>
          <w:rFonts w:ascii="Times New Roman" w:hAnsi="Times New Roman"/>
          <w:lang w:eastAsia="zh-CN"/>
        </w:rPr>
      </w:pPr>
      <w:r w:rsidRPr="00B61A45">
        <w:rPr>
          <w:rFonts w:ascii="Times New Roman" w:hAnsi="Times New Roman"/>
        </w:rPr>
        <w:t>The cell is</w:t>
      </w:r>
      <w:r w:rsidRPr="00B61A45">
        <w:rPr>
          <w:rFonts w:ascii="Times New Roman" w:hAnsi="Times New Roman"/>
          <w:lang w:eastAsia="ja-JP"/>
        </w:rPr>
        <w:t xml:space="preserve"> broadcasting "</w:t>
      </w:r>
      <w:r w:rsidRPr="00B61A45">
        <w:rPr>
          <w:rFonts w:ascii="Times New Roman" w:hAnsi="Times New Roman"/>
          <w:lang w:val="en-US"/>
        </w:rPr>
        <w:t xml:space="preserve"> the SNPN allows registration attempts from UEs that are not explicitly configured to select the SNPN</w:t>
      </w:r>
      <w:r w:rsidRPr="00B61A45">
        <w:rPr>
          <w:rFonts w:ascii="Times New Roman" w:hAnsi="Times New Roman"/>
          <w:lang w:eastAsia="ja-JP"/>
        </w:rPr>
        <w:t xml:space="preserve"> " indication</w:t>
      </w:r>
      <w:r w:rsidRPr="00B61A45">
        <w:rPr>
          <w:rFonts w:ascii="Times New Roman" w:hAnsi="Times New Roman"/>
          <w:lang w:eastAsia="zh-CN"/>
        </w:rPr>
        <w:t xml:space="preserve">; </w:t>
      </w:r>
    </w:p>
    <w:p w:rsidR="00502956" w:rsidRPr="00B61A45" w:rsidRDefault="00502956" w:rsidP="00502956">
      <w:pPr>
        <w:pStyle w:val="B1"/>
        <w:numPr>
          <w:ilvl w:val="0"/>
          <w:numId w:val="21"/>
        </w:numPr>
        <w:rPr>
          <w:rFonts w:ascii="Times New Roman" w:hAnsi="Times New Roman"/>
        </w:rPr>
      </w:pPr>
      <w:r w:rsidRPr="00B61A45">
        <w:rPr>
          <w:rFonts w:ascii="Times New Roman" w:hAnsi="Times New Roman"/>
        </w:rPr>
        <w:lastRenderedPageBreak/>
        <w:tab/>
        <w:t>The cell selection criteria are fulfilled, see clause 5.2.3.2</w:t>
      </w:r>
      <w:r w:rsidRPr="00B61A45">
        <w:rPr>
          <w:rFonts w:ascii="Times New Roman" w:hAnsi="Times New Roman"/>
          <w:lang w:eastAsia="zh-CN"/>
        </w:rPr>
        <w:t xml:space="preserve"> in TS 38.304</w:t>
      </w:r>
      <w:r w:rsidRPr="00B61A45">
        <w:rPr>
          <w:rFonts w:ascii="Times New Roman" w:hAnsi="Times New Roman"/>
        </w:rPr>
        <w:t>;</w:t>
      </w:r>
    </w:p>
    <w:p w:rsidR="00502956" w:rsidRPr="00B068DB" w:rsidRDefault="00502956" w:rsidP="00447592">
      <w:pPr>
        <w:rPr>
          <w:b/>
        </w:rPr>
      </w:pPr>
      <w:r w:rsidRPr="00B068DB">
        <w:rPr>
          <w:rFonts w:hint="eastAsia"/>
          <w:b/>
        </w:rPr>
        <w:t>Proposal</w:t>
      </w:r>
      <w:r>
        <w:rPr>
          <w:rFonts w:hint="eastAsia"/>
          <w:b/>
          <w:lang w:eastAsia="zh-CN"/>
        </w:rPr>
        <w:t xml:space="preserve"> </w:t>
      </w:r>
      <w:r w:rsidR="00AE2CC5">
        <w:rPr>
          <w:rFonts w:hint="eastAsia"/>
          <w:b/>
          <w:lang w:eastAsia="zh-CN"/>
        </w:rPr>
        <w:t>7</w:t>
      </w:r>
      <w:r w:rsidRPr="00B068DB">
        <w:rPr>
          <w:rFonts w:hint="eastAsia"/>
          <w:b/>
        </w:rPr>
        <w:t xml:space="preserve">: </w:t>
      </w:r>
      <w:r w:rsidR="00C72C52" w:rsidRPr="00C72C52">
        <w:rPr>
          <w:b/>
        </w:rPr>
        <w:t xml:space="preserve">supporting SNPN with subscription or credentials by a separate entity has impacts on </w:t>
      </w:r>
      <w:r w:rsidR="00C72C52">
        <w:rPr>
          <w:rFonts w:hint="eastAsia"/>
          <w:b/>
          <w:lang w:eastAsia="zh-CN"/>
        </w:rPr>
        <w:t>SNPN</w:t>
      </w:r>
      <w:r w:rsidR="00C72C52" w:rsidRPr="00C72C52">
        <w:rPr>
          <w:b/>
        </w:rPr>
        <w:t xml:space="preserve"> selection </w:t>
      </w:r>
      <w:r w:rsidR="00C72C52">
        <w:rPr>
          <w:rFonts w:hint="eastAsia"/>
          <w:b/>
          <w:lang w:eastAsia="zh-CN"/>
        </w:rPr>
        <w:t>in NAS layer, but will impact on the definition of suitable cell</w:t>
      </w:r>
      <w:r w:rsidR="00C72C52" w:rsidRPr="00C72C52">
        <w:rPr>
          <w:b/>
        </w:rPr>
        <w:t>.</w:t>
      </w:r>
    </w:p>
    <w:p w:rsidR="00502956" w:rsidRPr="00EA0512" w:rsidRDefault="00502956" w:rsidP="00751B62">
      <w:pPr>
        <w:rPr>
          <w:rFonts w:ascii="Times New Roman" w:hAnsi="Times New Roman"/>
          <w:b/>
          <w:lang w:eastAsia="zh-CN"/>
        </w:rPr>
      </w:pPr>
    </w:p>
    <w:p w:rsidR="00A25851" w:rsidRDefault="00315925" w:rsidP="00A25851">
      <w:pPr>
        <w:pStyle w:val="1"/>
        <w:rPr>
          <w:lang w:eastAsia="zh-CN"/>
        </w:rPr>
      </w:pPr>
      <w:r w:rsidRPr="001625D3">
        <w:rPr>
          <w:lang w:eastAsia="zh-CN"/>
        </w:rPr>
        <w:t>Conclusions</w:t>
      </w:r>
    </w:p>
    <w:p w:rsidR="00FE76D9" w:rsidRDefault="00FE76D9" w:rsidP="00FE76D9">
      <w:pPr>
        <w:spacing w:after="120"/>
        <w:rPr>
          <w:rFonts w:eastAsia="宋体"/>
          <w:b/>
          <w:lang w:eastAsia="zh-CN"/>
        </w:rPr>
      </w:pPr>
      <w:r w:rsidRPr="0056545F">
        <w:rPr>
          <w:rFonts w:eastAsia="宋体"/>
          <w:b/>
          <w:lang w:eastAsia="zh-CN"/>
        </w:rPr>
        <w:t xml:space="preserve">Observation </w:t>
      </w:r>
      <w:r>
        <w:rPr>
          <w:rFonts w:eastAsia="宋体" w:hint="eastAsia"/>
          <w:b/>
          <w:lang w:eastAsia="zh-CN"/>
        </w:rPr>
        <w:t>1</w:t>
      </w:r>
      <w:r w:rsidRPr="0056545F">
        <w:rPr>
          <w:rFonts w:eastAsia="宋体"/>
          <w:b/>
          <w:lang w:eastAsia="zh-CN"/>
        </w:rPr>
        <w:t>: Both automatic and manual PLMN selection in relation to SNPN</w:t>
      </w:r>
      <w:r>
        <w:rPr>
          <w:rFonts w:eastAsia="宋体" w:hint="eastAsia"/>
          <w:b/>
          <w:lang w:eastAsia="zh-CN"/>
        </w:rPr>
        <w:t xml:space="preserve"> </w:t>
      </w:r>
      <w:r w:rsidRPr="00534160">
        <w:rPr>
          <w:rFonts w:eastAsia="宋体"/>
          <w:b/>
          <w:lang w:eastAsia="zh-CN"/>
        </w:rPr>
        <w:t>along with credentials owned by an entity separate from the SNPN</w:t>
      </w:r>
      <w:r w:rsidRPr="0056545F">
        <w:rPr>
          <w:rFonts w:eastAsia="宋体"/>
          <w:b/>
          <w:lang w:eastAsia="zh-CN"/>
        </w:rPr>
        <w:t xml:space="preserve"> are agreed in SA2.</w:t>
      </w:r>
    </w:p>
    <w:p w:rsidR="00FE76D9" w:rsidRPr="0056545F" w:rsidRDefault="00FE76D9" w:rsidP="00FE76D9">
      <w:pPr>
        <w:rPr>
          <w:b/>
        </w:rPr>
      </w:pPr>
      <w:r w:rsidRPr="0056545F">
        <w:rPr>
          <w:b/>
        </w:rPr>
        <w:t xml:space="preserve">Observation </w:t>
      </w:r>
      <w:r>
        <w:rPr>
          <w:rFonts w:hint="eastAsia"/>
          <w:b/>
          <w:lang w:eastAsia="zh-CN"/>
        </w:rPr>
        <w:t>2</w:t>
      </w:r>
      <w:r w:rsidRPr="0056545F">
        <w:rPr>
          <w:b/>
        </w:rPr>
        <w:t xml:space="preserve">: </w:t>
      </w:r>
      <w:r w:rsidRPr="0056545F">
        <w:rPr>
          <w:rFonts w:hint="eastAsia"/>
          <w:b/>
          <w:lang w:eastAsia="zh-CN"/>
        </w:rPr>
        <w:t xml:space="preserve">since roaming use case( </w:t>
      </w:r>
      <w:r w:rsidRPr="0056545F">
        <w:rPr>
          <w:b/>
        </w:rPr>
        <w:t>visited SNPN</w:t>
      </w:r>
      <w:r w:rsidRPr="0056545F">
        <w:rPr>
          <w:rFonts w:hint="eastAsia"/>
          <w:b/>
          <w:lang w:eastAsia="zh-CN"/>
        </w:rPr>
        <w:t>)</w:t>
      </w:r>
      <w:r w:rsidRPr="0056545F">
        <w:rPr>
          <w:b/>
        </w:rPr>
        <w:t xml:space="preserve"> </w:t>
      </w:r>
      <w:r w:rsidRPr="0056545F">
        <w:rPr>
          <w:rFonts w:hint="eastAsia"/>
          <w:b/>
          <w:lang w:eastAsia="zh-CN"/>
        </w:rPr>
        <w:t xml:space="preserve">exists in </w:t>
      </w:r>
      <w:r w:rsidRPr="0056545F">
        <w:rPr>
          <w:b/>
          <w:lang w:eastAsia="zh-CN"/>
        </w:rPr>
        <w:t>case of SNPN along with credentials owned by an entity separate from the SNPN,</w:t>
      </w:r>
      <w:r w:rsidRPr="0056545F">
        <w:rPr>
          <w:rFonts w:hint="eastAsia"/>
          <w:b/>
          <w:lang w:eastAsia="zh-CN"/>
        </w:rPr>
        <w:t xml:space="preserve"> there is a</w:t>
      </w:r>
      <w:r w:rsidRPr="0056545F">
        <w:rPr>
          <w:b/>
        </w:rPr>
        <w:t xml:space="preserve"> need for the UE to search for higher priority SNPNs</w:t>
      </w:r>
      <w:r w:rsidRPr="0056545F">
        <w:rPr>
          <w:rFonts w:hint="eastAsia"/>
          <w:b/>
          <w:lang w:eastAsia="zh-CN"/>
        </w:rPr>
        <w:t xml:space="preserve"> </w:t>
      </w:r>
      <w:r w:rsidRPr="0056545F">
        <w:rPr>
          <w:rFonts w:hint="eastAsia"/>
          <w:b/>
          <w:lang w:val="en-US" w:eastAsia="zh-CN"/>
        </w:rPr>
        <w:t xml:space="preserve">according to </w:t>
      </w:r>
      <w:r w:rsidRPr="0056545F">
        <w:rPr>
          <w:b/>
          <w:lang w:val="en-US" w:eastAsia="zh-CN"/>
        </w:rPr>
        <w:t>order</w:t>
      </w:r>
      <w:r w:rsidRPr="0056545F">
        <w:rPr>
          <w:rFonts w:hint="eastAsia"/>
          <w:b/>
          <w:lang w:val="en-US" w:eastAsia="zh-CN"/>
        </w:rPr>
        <w:t xml:space="preserve"> indicated in TR 23.700 section 8.1.</w:t>
      </w:r>
    </w:p>
    <w:p w:rsidR="00FE76D9" w:rsidRDefault="00FE76D9" w:rsidP="00FE76D9">
      <w:pPr>
        <w:rPr>
          <w:b/>
          <w:lang w:eastAsia="zh-CN"/>
        </w:rPr>
      </w:pPr>
      <w:r w:rsidRPr="0056545F">
        <w:rPr>
          <w:b/>
        </w:rPr>
        <w:t xml:space="preserve">Observation </w:t>
      </w:r>
      <w:r>
        <w:rPr>
          <w:rFonts w:hint="eastAsia"/>
          <w:b/>
          <w:lang w:eastAsia="zh-CN"/>
        </w:rPr>
        <w:t>3</w:t>
      </w:r>
      <w:r w:rsidRPr="0056545F">
        <w:rPr>
          <w:b/>
        </w:rPr>
        <w:t xml:space="preserve">: The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FE76D9" w:rsidRPr="00A51584" w:rsidRDefault="00FE76D9" w:rsidP="00FE76D9">
      <w:pPr>
        <w:spacing w:after="0"/>
        <w:rPr>
          <w:b/>
          <w:bCs/>
        </w:rPr>
      </w:pPr>
      <w:r w:rsidRPr="00F34617">
        <w:rPr>
          <w:rFonts w:hint="eastAsia"/>
          <w:b/>
          <w:bCs/>
          <w:lang w:eastAsia="zh-CN"/>
        </w:rPr>
        <w:t xml:space="preserve">Proposal </w:t>
      </w:r>
      <w:r>
        <w:rPr>
          <w:rFonts w:hint="eastAsia"/>
          <w:b/>
          <w:bCs/>
          <w:lang w:eastAsia="zh-CN"/>
        </w:rPr>
        <w:t>1</w:t>
      </w:r>
      <w:r w:rsidRPr="00F34617">
        <w:rPr>
          <w:rFonts w:hint="eastAsia"/>
          <w:b/>
          <w:bCs/>
          <w:lang w:eastAsia="zh-CN"/>
        </w:rPr>
        <w:t xml:space="preserve">: </w:t>
      </w:r>
      <w:r w:rsidRPr="00A51584">
        <w:rPr>
          <w:b/>
          <w:bCs/>
        </w:rPr>
        <w:t xml:space="preserve">Up to 12 different </w:t>
      </w:r>
      <w:r w:rsidRPr="00A51584">
        <w:rPr>
          <w:rFonts w:hint="eastAsia"/>
          <w:b/>
          <w:bCs/>
        </w:rPr>
        <w:t>Group ID</w:t>
      </w:r>
      <w:r w:rsidRPr="00A51584">
        <w:rPr>
          <w:b/>
          <w:bCs/>
        </w:rPr>
        <w:t>s can be broadcasted in a cell.</w:t>
      </w:r>
    </w:p>
    <w:p w:rsidR="00FE76D9" w:rsidRPr="00533687" w:rsidRDefault="00FE76D9" w:rsidP="00FE76D9">
      <w:pPr>
        <w:spacing w:after="0"/>
        <w:rPr>
          <w:rFonts w:ascii="Times New Roman" w:hAnsi="Times New Roman"/>
          <w:lang w:eastAsia="zh-CN"/>
        </w:rPr>
      </w:pPr>
      <w:r w:rsidRPr="00F34617">
        <w:rPr>
          <w:rFonts w:hint="eastAsia"/>
          <w:b/>
          <w:bCs/>
          <w:lang w:eastAsia="zh-CN"/>
        </w:rPr>
        <w:t xml:space="preserve">Proposal </w:t>
      </w:r>
      <w:r>
        <w:rPr>
          <w:rFonts w:hint="eastAsia"/>
          <w:b/>
          <w:bCs/>
          <w:lang w:eastAsia="zh-CN"/>
        </w:rPr>
        <w:t>2</w:t>
      </w:r>
      <w:r w:rsidRPr="00F34617">
        <w:rPr>
          <w:rFonts w:hint="eastAsia"/>
          <w:b/>
          <w:bCs/>
          <w:lang w:eastAsia="zh-CN"/>
        </w:rPr>
        <w:t xml:space="preserve">: </w:t>
      </w:r>
      <w:r w:rsidRPr="00A51584">
        <w:rPr>
          <w:b/>
          <w:bCs/>
        </w:rPr>
        <w:t>If “mixed” network sharing is allowed (i.e. a cell can contain PLMNs</w:t>
      </w:r>
      <w:r w:rsidRPr="00A51584">
        <w:rPr>
          <w:rFonts w:hint="eastAsia"/>
          <w:b/>
          <w:bCs/>
        </w:rPr>
        <w:t>, S</w:t>
      </w:r>
      <w:r w:rsidRPr="00A51584">
        <w:rPr>
          <w:b/>
          <w:bCs/>
        </w:rPr>
        <w:t>NPNs</w:t>
      </w:r>
      <w:r w:rsidRPr="00A51584">
        <w:rPr>
          <w:rFonts w:hint="eastAsia"/>
          <w:b/>
          <w:bCs/>
        </w:rPr>
        <w:t>/Group IDs</w:t>
      </w:r>
      <w:r w:rsidRPr="00A51584">
        <w:rPr>
          <w:b/>
          <w:bCs/>
        </w:rPr>
        <w:t>), the total number of networks indicated in SIB1 (i.e. #PLMN + #SNPN + #PNI-NPN</w:t>
      </w:r>
      <w:r w:rsidRPr="00A51584">
        <w:rPr>
          <w:rFonts w:hint="eastAsia"/>
          <w:b/>
          <w:bCs/>
        </w:rPr>
        <w:t xml:space="preserve">+ </w:t>
      </w:r>
      <w:r w:rsidRPr="00A51584">
        <w:rPr>
          <w:b/>
          <w:bCs/>
        </w:rPr>
        <w:t>#</w:t>
      </w:r>
      <w:r w:rsidRPr="00A51584">
        <w:rPr>
          <w:rFonts w:hint="eastAsia"/>
          <w:b/>
          <w:bCs/>
        </w:rPr>
        <w:t>Group IDs</w:t>
      </w:r>
      <w:r w:rsidRPr="00A51584">
        <w:rPr>
          <w:b/>
          <w:bCs/>
        </w:rPr>
        <w:t>) shall not exceed 12.</w:t>
      </w:r>
    </w:p>
    <w:p w:rsidR="00FE76D9" w:rsidRDefault="00FE76D9" w:rsidP="00FE76D9">
      <w:pPr>
        <w:spacing w:after="0"/>
        <w:rPr>
          <w:b/>
          <w:bCs/>
          <w:lang w:eastAsia="zh-CN"/>
        </w:rPr>
      </w:pPr>
      <w:r w:rsidRPr="00F34617">
        <w:rPr>
          <w:rFonts w:hint="eastAsia"/>
          <w:b/>
          <w:bCs/>
          <w:lang w:eastAsia="zh-CN"/>
        </w:rPr>
        <w:t xml:space="preserve">Proposal </w:t>
      </w:r>
      <w:r>
        <w:rPr>
          <w:rFonts w:hint="eastAsia"/>
          <w:b/>
          <w:bCs/>
          <w:lang w:eastAsia="zh-CN"/>
        </w:rPr>
        <w:t>3</w:t>
      </w:r>
      <w:r w:rsidRPr="00F34617">
        <w:rPr>
          <w:rFonts w:hint="eastAsia"/>
          <w:b/>
          <w:bCs/>
          <w:lang w:eastAsia="zh-CN"/>
        </w:rPr>
        <w:t xml:space="preserve">: </w:t>
      </w:r>
      <w:r>
        <w:rPr>
          <w:rFonts w:hint="eastAsia"/>
          <w:b/>
          <w:bCs/>
          <w:lang w:eastAsia="zh-CN"/>
        </w:rPr>
        <w:t xml:space="preserve">it is </w:t>
      </w:r>
      <w:r>
        <w:rPr>
          <w:b/>
          <w:bCs/>
          <w:lang w:eastAsia="zh-CN"/>
        </w:rPr>
        <w:t>prefer</w:t>
      </w:r>
      <w:r>
        <w:rPr>
          <w:rFonts w:hint="eastAsia"/>
          <w:b/>
          <w:bCs/>
          <w:lang w:eastAsia="zh-CN"/>
        </w:rPr>
        <w:t xml:space="preserve"> to add the Group IDs in the SIB1.</w:t>
      </w:r>
    </w:p>
    <w:p w:rsidR="00FE76D9" w:rsidRDefault="00FE76D9" w:rsidP="00FE76D9">
      <w:pPr>
        <w:rPr>
          <w:b/>
          <w:bCs/>
          <w:lang w:eastAsia="zh-CN"/>
        </w:rPr>
      </w:pPr>
      <w:r w:rsidRPr="00F34617">
        <w:rPr>
          <w:rFonts w:hint="eastAsia"/>
          <w:b/>
          <w:bCs/>
          <w:lang w:eastAsia="zh-CN"/>
        </w:rPr>
        <w:t xml:space="preserve">Proposal </w:t>
      </w:r>
      <w:r>
        <w:rPr>
          <w:rFonts w:hint="eastAsia"/>
          <w:b/>
          <w:bCs/>
          <w:lang w:eastAsia="zh-CN"/>
        </w:rPr>
        <w:t>4</w:t>
      </w:r>
      <w:r w:rsidRPr="00F34617">
        <w:rPr>
          <w:rFonts w:hint="eastAsia"/>
          <w:b/>
          <w:bCs/>
          <w:lang w:eastAsia="zh-CN"/>
        </w:rPr>
        <w:t xml:space="preserve">: it is proposed to add the new IEs </w:t>
      </w:r>
      <w:r>
        <w:rPr>
          <w:rFonts w:hint="eastAsia"/>
          <w:b/>
          <w:bCs/>
          <w:lang w:eastAsia="zh-CN"/>
        </w:rPr>
        <w:t xml:space="preserve">inside SIB10 for cell </w:t>
      </w:r>
      <w:r>
        <w:rPr>
          <w:b/>
          <w:bCs/>
          <w:lang w:eastAsia="zh-CN"/>
        </w:rPr>
        <w:t>manual</w:t>
      </w:r>
      <w:r>
        <w:rPr>
          <w:rFonts w:hint="eastAsia"/>
          <w:b/>
          <w:bCs/>
          <w:lang w:eastAsia="zh-CN"/>
        </w:rPr>
        <w:t xml:space="preserve"> selection:</w:t>
      </w:r>
    </w:p>
    <w:p w:rsidR="00FE76D9" w:rsidRPr="009F1226" w:rsidRDefault="00FE76D9" w:rsidP="00FE76D9">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FE76D9" w:rsidRPr="00534160" w:rsidRDefault="00FE76D9" w:rsidP="00FE76D9">
      <w:pPr>
        <w:spacing w:after="120"/>
        <w:rPr>
          <w:rFonts w:eastAsia="宋体"/>
          <w:b/>
          <w:lang w:eastAsia="zh-CN"/>
        </w:rPr>
      </w:pPr>
      <w:r w:rsidRPr="00B068DB">
        <w:rPr>
          <w:rFonts w:hint="eastAsia"/>
          <w:b/>
        </w:rPr>
        <w:t>Proposal</w:t>
      </w:r>
      <w:r>
        <w:rPr>
          <w:rFonts w:hint="eastAsia"/>
          <w:b/>
          <w:lang w:eastAsia="zh-CN"/>
        </w:rPr>
        <w:t xml:space="preserve"> 5</w:t>
      </w:r>
      <w:r w:rsidRPr="00B068DB">
        <w:rPr>
          <w:rFonts w:hint="eastAsia"/>
          <w:b/>
        </w:rPr>
        <w:t xml:space="preserve">: </w:t>
      </w:r>
      <w:r w:rsidRPr="00534160">
        <w:rPr>
          <w:rFonts w:eastAsia="宋体"/>
          <w:b/>
          <w:lang w:eastAsia="zh-CN"/>
        </w:rPr>
        <w:t>In case of manual selection, the human readable network name (if broadcasted) may also be provided from AS to NAS</w:t>
      </w:r>
      <w:r>
        <w:rPr>
          <w:rFonts w:eastAsia="宋体" w:hint="eastAsia"/>
          <w:b/>
          <w:lang w:eastAsia="zh-CN"/>
        </w:rPr>
        <w:t>, on top of the agreed content</w:t>
      </w:r>
      <w:r w:rsidRPr="00534160">
        <w:rPr>
          <w:rFonts w:eastAsia="宋体"/>
          <w:b/>
          <w:lang w:eastAsia="zh-CN"/>
        </w:rPr>
        <w:t>.</w:t>
      </w:r>
    </w:p>
    <w:p w:rsidR="00A25851" w:rsidRDefault="00FE76D9" w:rsidP="00A25851">
      <w:pPr>
        <w:rPr>
          <w:b/>
          <w:lang w:eastAsia="zh-CN"/>
        </w:rPr>
      </w:pPr>
      <w:r w:rsidRPr="00B068DB">
        <w:rPr>
          <w:rFonts w:hint="eastAsia"/>
          <w:b/>
        </w:rPr>
        <w:t>Proposal</w:t>
      </w:r>
      <w:r>
        <w:rPr>
          <w:rFonts w:hint="eastAsia"/>
          <w:b/>
          <w:lang w:eastAsia="zh-CN"/>
        </w:rPr>
        <w:t xml:space="preserve"> 6</w:t>
      </w:r>
      <w:r w:rsidRPr="00B068DB">
        <w:rPr>
          <w:rFonts w:hint="eastAsia"/>
          <w:b/>
        </w:rPr>
        <w:t xml:space="preserve">: </w:t>
      </w:r>
      <w:r>
        <w:rPr>
          <w:rFonts w:hint="eastAsia"/>
          <w:b/>
          <w:lang w:eastAsia="zh-CN"/>
        </w:rPr>
        <w:t xml:space="preserve">Besides the </w:t>
      </w:r>
      <w:r w:rsidRPr="0056545F">
        <w:rPr>
          <w:b/>
        </w:rPr>
        <w:t>human-readable names</w:t>
      </w:r>
      <w:r>
        <w:rPr>
          <w:rFonts w:hint="eastAsia"/>
          <w:b/>
          <w:lang w:eastAsia="zh-CN"/>
        </w:rPr>
        <w:t xml:space="preserve"> of a visited SNPN,</w:t>
      </w:r>
      <w:r w:rsidRPr="0056545F">
        <w:rPr>
          <w:rFonts w:hint="eastAsia"/>
          <w:b/>
          <w:lang w:eastAsia="zh-CN"/>
        </w:rPr>
        <w:t xml:space="preserve"> </w:t>
      </w:r>
      <w:r w:rsidRPr="00B068DB">
        <w:rPr>
          <w:rFonts w:hint="eastAsia"/>
          <w:b/>
        </w:rPr>
        <w:t xml:space="preserve">it is proposed </w:t>
      </w:r>
      <w:r>
        <w:rPr>
          <w:rFonts w:hint="eastAsia"/>
          <w:b/>
          <w:lang w:eastAsia="zh-CN"/>
        </w:rPr>
        <w:t>that t</w:t>
      </w:r>
      <w:r w:rsidRPr="0056545F">
        <w:rPr>
          <w:b/>
        </w:rPr>
        <w:t xml:space="preserve">he AS shall provide </w:t>
      </w:r>
      <w:r w:rsidRPr="0056545F">
        <w:rPr>
          <w:rFonts w:hint="eastAsia"/>
          <w:b/>
          <w:lang w:eastAsia="zh-CN"/>
        </w:rPr>
        <w:t xml:space="preserve">the name of the respective </w:t>
      </w:r>
      <w:r w:rsidRPr="0056545F">
        <w:rPr>
          <w:b/>
          <w:lang w:eastAsia="ko-KR"/>
        </w:rPr>
        <w:t>entity separate from the SNPN</w:t>
      </w:r>
      <w:r w:rsidRPr="0056545F">
        <w:rPr>
          <w:rFonts w:hint="eastAsia"/>
          <w:b/>
          <w:lang w:eastAsia="zh-CN"/>
        </w:rPr>
        <w:t xml:space="preserve"> owning the credentials</w:t>
      </w:r>
      <w:r>
        <w:rPr>
          <w:rFonts w:hint="eastAsia"/>
          <w:b/>
          <w:lang w:eastAsia="zh-CN"/>
        </w:rPr>
        <w:t xml:space="preserve"> </w:t>
      </w:r>
      <w:r w:rsidRPr="0056545F">
        <w:rPr>
          <w:rFonts w:hint="eastAsia"/>
          <w:b/>
          <w:lang w:eastAsia="zh-CN"/>
        </w:rPr>
        <w:t>if exists</w:t>
      </w:r>
      <w:r w:rsidRPr="0056545F">
        <w:rPr>
          <w:b/>
        </w:rPr>
        <w:t xml:space="preserve"> to NAS for manual network selection</w:t>
      </w:r>
      <w:r>
        <w:rPr>
          <w:rFonts w:hint="eastAsia"/>
          <w:b/>
          <w:lang w:eastAsia="zh-CN"/>
        </w:rPr>
        <w:t>.</w:t>
      </w:r>
    </w:p>
    <w:p w:rsidR="00A25851" w:rsidRPr="00A25851" w:rsidRDefault="00FE76D9" w:rsidP="00A25851">
      <w:pPr>
        <w:rPr>
          <w:lang w:eastAsia="zh-CN"/>
        </w:rPr>
      </w:pPr>
      <w:r w:rsidRPr="00B068DB">
        <w:rPr>
          <w:rFonts w:hint="eastAsia"/>
          <w:b/>
        </w:rPr>
        <w:t>Proposal</w:t>
      </w:r>
      <w:r>
        <w:rPr>
          <w:rFonts w:hint="eastAsia"/>
          <w:b/>
          <w:lang w:eastAsia="zh-CN"/>
        </w:rPr>
        <w:t xml:space="preserve"> 7</w:t>
      </w:r>
      <w:r w:rsidRPr="00B068DB">
        <w:rPr>
          <w:rFonts w:hint="eastAsia"/>
          <w:b/>
        </w:rPr>
        <w:t xml:space="preserve">: </w:t>
      </w:r>
      <w:r w:rsidRPr="00C72C52">
        <w:rPr>
          <w:b/>
        </w:rPr>
        <w:t xml:space="preserve">supporting SNPN with subscription or credentials by a separate entity has impacts on </w:t>
      </w:r>
      <w:r>
        <w:rPr>
          <w:rFonts w:hint="eastAsia"/>
          <w:b/>
          <w:lang w:eastAsia="zh-CN"/>
        </w:rPr>
        <w:t>SNPN</w:t>
      </w:r>
      <w:r w:rsidRPr="00C72C52">
        <w:rPr>
          <w:b/>
        </w:rPr>
        <w:t xml:space="preserve"> selection </w:t>
      </w:r>
      <w:r>
        <w:rPr>
          <w:rFonts w:hint="eastAsia"/>
          <w:b/>
          <w:lang w:eastAsia="zh-CN"/>
        </w:rPr>
        <w:t>in NAS layer, but will impact on the definition of suitable cell</w:t>
      </w:r>
      <w:r w:rsidRPr="00C72C52">
        <w:rPr>
          <w:b/>
        </w:rPr>
        <w:t>.</w:t>
      </w:r>
    </w:p>
    <w:p w:rsidR="00AC5918" w:rsidRPr="001625D3" w:rsidRDefault="00AC5918" w:rsidP="00DF7C77">
      <w:pPr>
        <w:pStyle w:val="1"/>
      </w:pPr>
      <w:r w:rsidRPr="001625D3">
        <w:t>References</w:t>
      </w:r>
    </w:p>
    <w:p w:rsidR="00064BF6" w:rsidRPr="00A900F2" w:rsidRDefault="00064BF6" w:rsidP="00064BF6">
      <w:pPr>
        <w:numPr>
          <w:ilvl w:val="0"/>
          <w:numId w:val="1"/>
        </w:numPr>
        <w:overflowPunct w:val="0"/>
        <w:autoSpaceDE w:val="0"/>
        <w:autoSpaceDN w:val="0"/>
        <w:adjustRightInd w:val="0"/>
        <w:spacing w:after="0"/>
        <w:jc w:val="left"/>
        <w:textAlignment w:val="baseline"/>
        <w:rPr>
          <w:lang w:eastAsia="zh-CN"/>
        </w:rPr>
      </w:pPr>
      <w:bookmarkStart w:id="4" w:name="_Ref68110360"/>
      <w:r>
        <w:rPr>
          <w:lang w:eastAsia="zh-CN"/>
        </w:rPr>
        <w:t>S2-2101076</w:t>
      </w:r>
      <w:r>
        <w:rPr>
          <w:rFonts w:hint="eastAsia"/>
          <w:lang w:eastAsia="zh-CN"/>
        </w:rPr>
        <w:t xml:space="preserve"> </w:t>
      </w:r>
      <w:r>
        <w:rPr>
          <w:lang w:eastAsia="zh-CN"/>
        </w:rPr>
        <w:t>LS OUT</w:t>
      </w:r>
      <w:r>
        <w:rPr>
          <w:lang w:eastAsia="zh-CN"/>
        </w:rPr>
        <w:tab/>
        <w:t>Approval</w:t>
      </w:r>
      <w:r>
        <w:rPr>
          <w:lang w:eastAsia="zh-CN"/>
        </w:rPr>
        <w:tab/>
        <w:t>[DRAFT] Reply LS on clarification request for eNPN features</w:t>
      </w:r>
      <w:r>
        <w:rPr>
          <w:lang w:eastAsia="zh-CN"/>
        </w:rPr>
        <w:tab/>
        <w:t>Nokia, Nokia Shanghai Bell</w:t>
      </w:r>
      <w:bookmarkEnd w:id="4"/>
    </w:p>
    <w:sectPr w:rsidR="00064BF6"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DC4" w:rsidRDefault="00EC0DC4">
      <w:r>
        <w:separator/>
      </w:r>
    </w:p>
  </w:endnote>
  <w:endnote w:type="continuationSeparator" w:id="0">
    <w:p w:rsidR="00EC0DC4" w:rsidRDefault="00EC0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panose1 w:val="00000000000000000000"/>
    <w:charset w:val="00"/>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DC4" w:rsidRDefault="00EC0DC4">
      <w:r>
        <w:separator/>
      </w:r>
    </w:p>
  </w:footnote>
  <w:footnote w:type="continuationSeparator" w:id="0">
    <w:p w:rsidR="00EC0DC4" w:rsidRDefault="00EC0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79A121E"/>
    <w:multiLevelType w:val="hybridMultilevel"/>
    <w:tmpl w:val="6882DBE6"/>
    <w:lvl w:ilvl="0" w:tplc="49FE12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15873C6"/>
    <w:multiLevelType w:val="hybridMultilevel"/>
    <w:tmpl w:val="7A243F2C"/>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9C08FA"/>
    <w:multiLevelType w:val="hybridMultilevel"/>
    <w:tmpl w:val="FBB84F6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293407"/>
    <w:multiLevelType w:val="hybridMultilevel"/>
    <w:tmpl w:val="65F61D50"/>
    <w:lvl w:ilvl="0" w:tplc="49FE12AC">
      <w:numFmt w:val="bullet"/>
      <w:lvlText w:val="-"/>
      <w:lvlJc w:val="left"/>
      <w:pPr>
        <w:tabs>
          <w:tab w:val="num" w:pos="502"/>
        </w:tabs>
        <w:ind w:left="502" w:hanging="360"/>
      </w:pPr>
      <w:rPr>
        <w:rFonts w:ascii="Times New Roman" w:eastAsia="MS Mincho" w:hAnsi="Times New Roman" w:cs="Times New Roman"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7">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9E490F"/>
    <w:multiLevelType w:val="hybridMultilevel"/>
    <w:tmpl w:val="1E367A4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EE90DAD"/>
    <w:multiLevelType w:val="hybridMultilevel"/>
    <w:tmpl w:val="910011DC"/>
    <w:lvl w:ilvl="0" w:tplc="799A7C3E">
      <w:start w:val="1"/>
      <w:numFmt w:val="decimal"/>
      <w:lvlText w:val="Issue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22"/>
  </w:num>
  <w:num w:numId="4">
    <w:abstractNumId w:val="2"/>
  </w:num>
  <w:num w:numId="5">
    <w:abstractNumId w:val="17"/>
  </w:num>
  <w:num w:numId="6">
    <w:abstractNumId w:val="5"/>
  </w:num>
  <w:num w:numId="7">
    <w:abstractNumId w:val="6"/>
  </w:num>
  <w:num w:numId="8">
    <w:abstractNumId w:val="20"/>
  </w:num>
  <w:num w:numId="9">
    <w:abstractNumId w:val="9"/>
  </w:num>
  <w:num w:numId="10">
    <w:abstractNumId w:val="18"/>
  </w:num>
  <w:num w:numId="11">
    <w:abstractNumId w:val="7"/>
  </w:num>
  <w:num w:numId="12">
    <w:abstractNumId w:val="13"/>
  </w:num>
  <w:num w:numId="13">
    <w:abstractNumId w:val="3"/>
  </w:num>
  <w:num w:numId="14">
    <w:abstractNumId w:val="8"/>
  </w:num>
  <w:num w:numId="15">
    <w:abstractNumId w:val="6"/>
  </w:num>
  <w:num w:numId="16">
    <w:abstractNumId w:val="6"/>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0"/>
  </w:num>
  <w:num w:numId="21">
    <w:abstractNumId w:val="23"/>
  </w:num>
  <w:num w:numId="22">
    <w:abstractNumId w:val="19"/>
  </w:num>
  <w:num w:numId="23">
    <w:abstractNumId w:val="12"/>
  </w:num>
  <w:num w:numId="24">
    <w:abstractNumId w:val="12"/>
  </w:num>
  <w:num w:numId="25">
    <w:abstractNumId w:val="12"/>
  </w:num>
  <w:num w:numId="26">
    <w:abstractNumId w:val="12"/>
  </w:num>
  <w:num w:numId="27">
    <w:abstractNumId w:val="16"/>
  </w:num>
  <w:num w:numId="28">
    <w:abstractNumId w:val="15"/>
  </w:num>
  <w:num w:numId="29">
    <w:abstractNumId w:val="14"/>
  </w:num>
  <w:num w:numId="30">
    <w:abstractNumId w:val="24"/>
  </w:num>
  <w:num w:numId="31">
    <w:abstractNumId w:val="6"/>
  </w:num>
  <w:num w:numId="32">
    <w:abstractNumId w:val="21"/>
  </w:num>
  <w:num w:numId="33">
    <w:abstractNumId w:val="6"/>
  </w:num>
  <w:num w:numId="34">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BF6"/>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5FCC"/>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1E5"/>
    <w:rsid w:val="001347DE"/>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68FF"/>
    <w:rsid w:val="001B7811"/>
    <w:rsid w:val="001C4BA8"/>
    <w:rsid w:val="001C50DD"/>
    <w:rsid w:val="001C634C"/>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6FE3"/>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4FA"/>
    <w:rsid w:val="0030559A"/>
    <w:rsid w:val="00305BAE"/>
    <w:rsid w:val="00305F23"/>
    <w:rsid w:val="003107FE"/>
    <w:rsid w:val="00310F8A"/>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0BAC"/>
    <w:rsid w:val="00331FE4"/>
    <w:rsid w:val="00332D40"/>
    <w:rsid w:val="00334231"/>
    <w:rsid w:val="00340466"/>
    <w:rsid w:val="003408E8"/>
    <w:rsid w:val="00341047"/>
    <w:rsid w:val="00341592"/>
    <w:rsid w:val="00343B24"/>
    <w:rsid w:val="00347B6B"/>
    <w:rsid w:val="00347F2A"/>
    <w:rsid w:val="00351630"/>
    <w:rsid w:val="00351825"/>
    <w:rsid w:val="003520EB"/>
    <w:rsid w:val="003523D2"/>
    <w:rsid w:val="0035284E"/>
    <w:rsid w:val="00352C96"/>
    <w:rsid w:val="003531D7"/>
    <w:rsid w:val="003539FE"/>
    <w:rsid w:val="0035462D"/>
    <w:rsid w:val="00354802"/>
    <w:rsid w:val="00355E81"/>
    <w:rsid w:val="003609D4"/>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7A6"/>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592"/>
    <w:rsid w:val="004479B2"/>
    <w:rsid w:val="00450138"/>
    <w:rsid w:val="004514F9"/>
    <w:rsid w:val="00451CDA"/>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09B"/>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956"/>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3687"/>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06E4"/>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4EA8"/>
    <w:rsid w:val="00595ED3"/>
    <w:rsid w:val="00596408"/>
    <w:rsid w:val="0059667B"/>
    <w:rsid w:val="005970DC"/>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45B0"/>
    <w:rsid w:val="005F591E"/>
    <w:rsid w:val="005F5C42"/>
    <w:rsid w:val="005F5E36"/>
    <w:rsid w:val="005F5EB6"/>
    <w:rsid w:val="005F64FA"/>
    <w:rsid w:val="005F651E"/>
    <w:rsid w:val="005F695D"/>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4ABD"/>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4E5"/>
    <w:rsid w:val="00643906"/>
    <w:rsid w:val="006439CB"/>
    <w:rsid w:val="00644A32"/>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C2C"/>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3AF"/>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1C9"/>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4A21"/>
    <w:rsid w:val="007E56CB"/>
    <w:rsid w:val="007E574B"/>
    <w:rsid w:val="007E77B1"/>
    <w:rsid w:val="007F0139"/>
    <w:rsid w:val="007F04EC"/>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3A55"/>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871AF"/>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3931"/>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0CD4"/>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6F8E"/>
    <w:rsid w:val="00A1796E"/>
    <w:rsid w:val="00A17A00"/>
    <w:rsid w:val="00A2022F"/>
    <w:rsid w:val="00A21916"/>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C58"/>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7BF"/>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592"/>
    <w:rsid w:val="00AD3DFC"/>
    <w:rsid w:val="00AD62D7"/>
    <w:rsid w:val="00AE1479"/>
    <w:rsid w:val="00AE1675"/>
    <w:rsid w:val="00AE2B24"/>
    <w:rsid w:val="00AE2CC5"/>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A72"/>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332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CD"/>
    <w:rsid w:val="00BB3AE8"/>
    <w:rsid w:val="00BB44DB"/>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0DF6"/>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46AE3"/>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2C52"/>
    <w:rsid w:val="00C75038"/>
    <w:rsid w:val="00C75B4E"/>
    <w:rsid w:val="00C779B4"/>
    <w:rsid w:val="00C77A67"/>
    <w:rsid w:val="00C8052C"/>
    <w:rsid w:val="00C8185D"/>
    <w:rsid w:val="00C820BD"/>
    <w:rsid w:val="00C83197"/>
    <w:rsid w:val="00C87A10"/>
    <w:rsid w:val="00C92CEC"/>
    <w:rsid w:val="00C938AF"/>
    <w:rsid w:val="00C94543"/>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9A8"/>
    <w:rsid w:val="00CF5E8A"/>
    <w:rsid w:val="00CF7081"/>
    <w:rsid w:val="00CF74A2"/>
    <w:rsid w:val="00D04245"/>
    <w:rsid w:val="00D04A49"/>
    <w:rsid w:val="00D05134"/>
    <w:rsid w:val="00D073A8"/>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30ED"/>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65DB"/>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311"/>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AB4"/>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DC4"/>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2A42"/>
    <w:rsid w:val="00EF46DA"/>
    <w:rsid w:val="00EF546E"/>
    <w:rsid w:val="00EF68E6"/>
    <w:rsid w:val="00EF7CC1"/>
    <w:rsid w:val="00F021A7"/>
    <w:rsid w:val="00F025A2"/>
    <w:rsid w:val="00F02F67"/>
    <w:rsid w:val="00F033AF"/>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6FB4"/>
    <w:rsid w:val="00F37743"/>
    <w:rsid w:val="00F414CF"/>
    <w:rsid w:val="00F41A3A"/>
    <w:rsid w:val="00F4519C"/>
    <w:rsid w:val="00F4644A"/>
    <w:rsid w:val="00F46469"/>
    <w:rsid w:val="00F469F5"/>
    <w:rsid w:val="00F47F3F"/>
    <w:rsid w:val="00F47FEB"/>
    <w:rsid w:val="00F516DF"/>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4FAC"/>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6D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 w:type="character" w:customStyle="1" w:styleId="CRCoverPageZchn">
    <w:name w:val="CR Cover Page Zchn"/>
    <w:link w:val="CRCoverPage"/>
    <w:locked/>
    <w:rsid w:val="00AD3592"/>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9FA87-013B-4E73-871B-C7CEAE70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7</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16252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4</cp:revision>
  <cp:lastPrinted>2016-01-11T02:35:00Z</cp:lastPrinted>
  <dcterms:created xsi:type="dcterms:W3CDTF">2021-04-02T06:19:00Z</dcterms:created>
  <dcterms:modified xsi:type="dcterms:W3CDTF">2021-04-02T06:19:00Z</dcterms:modified>
</cp:coreProperties>
</file>